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F17" w:rsidRPr="007F55CC" w:rsidRDefault="00251882" w:rsidP="0025188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aps/>
          <w:noProof/>
          <w:sz w:val="24"/>
          <w:szCs w:val="24"/>
        </w:rPr>
        <w:drawing>
          <wp:inline distT="0" distB="0" distL="0" distR="0">
            <wp:extent cx="6390005" cy="90405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D81"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90005" cy="42688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025F17">
      <w:pPr>
        <w:jc w:val="center"/>
        <w:rPr>
          <w:rFonts w:ascii="Times New Roman" w:hAnsi="Times New Roman"/>
          <w:sz w:val="24"/>
          <w:szCs w:val="24"/>
        </w:rPr>
      </w:pPr>
      <w:r w:rsidRPr="007F55CC">
        <w:rPr>
          <w:rFonts w:ascii="Times New Roman" w:eastAsia="Calibri" w:hAnsi="Times New Roman"/>
          <w:sz w:val="24"/>
          <w:szCs w:val="24"/>
        </w:rPr>
        <w:br w:type="page"/>
      </w:r>
    </w:p>
    <w:p w:rsidR="00025F17" w:rsidRDefault="00025F17" w:rsidP="005C3C97">
      <w:pPr>
        <w:numPr>
          <w:ilvl w:val="3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eastAsia="Calibri" w:hAnsi="Times New Roman"/>
          <w:b/>
          <w:bCs/>
          <w:sz w:val="24"/>
          <w:szCs w:val="24"/>
        </w:rPr>
        <w:lastRenderedPageBreak/>
        <w:t>ЦЕЛЬ И ЗАДАЧИ ДИСЦИПЛИНЫ</w:t>
      </w:r>
    </w:p>
    <w:p w:rsidR="00C41940" w:rsidRPr="007F55CC" w:rsidRDefault="00C41940" w:rsidP="00C4194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contextualSpacing/>
        <w:rPr>
          <w:rFonts w:ascii="Times New Roman" w:eastAsia="Calibri" w:hAnsi="Times New Roman"/>
          <w:b/>
          <w:bCs/>
          <w:sz w:val="24"/>
          <w:szCs w:val="24"/>
        </w:rPr>
      </w:pPr>
    </w:p>
    <w:p w:rsidR="000D23A6" w:rsidRPr="000D23A6" w:rsidRDefault="000D23A6" w:rsidP="000D23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 w:rsidRPr="000D23A6">
        <w:rPr>
          <w:rFonts w:ascii="Times New Roman" w:eastAsiaTheme="minorEastAsia" w:hAnsi="Times New Roman" w:cstheme="minorBidi"/>
          <w:b/>
          <w:bCs/>
          <w:sz w:val="24"/>
          <w:szCs w:val="24"/>
        </w:rPr>
        <w:t xml:space="preserve">Цель дисциплины </w:t>
      </w:r>
      <w:r w:rsidRPr="000D23A6">
        <w:rPr>
          <w:rFonts w:ascii="Times New Roman" w:eastAsiaTheme="minorEastAsia" w:hAnsi="Times New Roman" w:cstheme="minorBidi"/>
          <w:sz w:val="24"/>
          <w:szCs w:val="24"/>
        </w:rPr>
        <w:t>–</w:t>
      </w:r>
      <w:r w:rsidRPr="000D23A6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r w:rsidRPr="000D23A6">
        <w:rPr>
          <w:rFonts w:ascii="Times New Roman" w:eastAsiaTheme="minorEastAsia" w:hAnsi="Times New Roman"/>
          <w:sz w:val="24"/>
          <w:szCs w:val="24"/>
        </w:rPr>
        <w:t>ознакомление и изучение законов текстологии и источниковедения студентами, освоение навыков использования правил в практике. Такие значимые проблемы, как особенности текста, значение рукописей, желание автора, принципы редактирования и т.д., будут на теоретических и практических занятиях целенаправленно связываться с вопросами литературной творческой деятельности. Особые требования будут предъявляться к усвоению принципов обнаружения источников, к обеспечению правильного чтения их и проникновению в содержание текстов.</w:t>
      </w:r>
    </w:p>
    <w:p w:rsidR="000D23A6" w:rsidRPr="000D23A6" w:rsidRDefault="000D23A6" w:rsidP="000D23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b/>
          <w:bCs/>
          <w:sz w:val="24"/>
          <w:szCs w:val="24"/>
        </w:rPr>
      </w:pPr>
      <w:r w:rsidRPr="000D23A6">
        <w:rPr>
          <w:rFonts w:ascii="Times New Roman" w:eastAsiaTheme="minorEastAsia" w:hAnsi="Times New Roman" w:cstheme="minorBidi"/>
          <w:b/>
          <w:bCs/>
          <w:sz w:val="24"/>
          <w:szCs w:val="24"/>
        </w:rPr>
        <w:t>Задачи дисциплины:</w:t>
      </w:r>
    </w:p>
    <w:p w:rsidR="000D23A6" w:rsidRPr="000D23A6" w:rsidRDefault="000D23A6" w:rsidP="000D23A6">
      <w:pPr>
        <w:keepNext/>
        <w:suppressAutoHyphens/>
        <w:spacing w:after="0" w:line="240" w:lineRule="auto"/>
        <w:jc w:val="both"/>
        <w:outlineLvl w:val="2"/>
        <w:rPr>
          <w:rFonts w:ascii="Times New Roman" w:eastAsiaTheme="minorEastAsia" w:hAnsi="Times New Roman"/>
          <w:sz w:val="24"/>
          <w:szCs w:val="24"/>
        </w:rPr>
      </w:pPr>
      <w:r w:rsidRPr="000D23A6">
        <w:rPr>
          <w:rFonts w:ascii="Times New Roman" w:eastAsiaTheme="minorEastAsia" w:hAnsi="Times New Roman"/>
          <w:sz w:val="24"/>
          <w:szCs w:val="24"/>
        </w:rPr>
        <w:t>- освоение правил работы с текстами, текстологическими источниками;</w:t>
      </w:r>
    </w:p>
    <w:p w:rsidR="000D23A6" w:rsidRPr="000D23A6" w:rsidRDefault="000D23A6" w:rsidP="000D23A6">
      <w:pPr>
        <w:keepNext/>
        <w:suppressAutoHyphens/>
        <w:spacing w:after="0" w:line="240" w:lineRule="auto"/>
        <w:jc w:val="both"/>
        <w:outlineLvl w:val="2"/>
        <w:rPr>
          <w:rFonts w:ascii="Times New Roman" w:eastAsiaTheme="minorEastAsia" w:hAnsi="Times New Roman"/>
          <w:sz w:val="24"/>
          <w:szCs w:val="24"/>
        </w:rPr>
      </w:pPr>
      <w:r w:rsidRPr="000D23A6">
        <w:rPr>
          <w:rFonts w:ascii="Times New Roman" w:eastAsiaTheme="minorEastAsia" w:hAnsi="Times New Roman"/>
          <w:sz w:val="24"/>
          <w:szCs w:val="24"/>
        </w:rPr>
        <w:t>- формирование и развитие навыков текстологического анализа художественных произведений и источников;</w:t>
      </w:r>
    </w:p>
    <w:p w:rsidR="000D23A6" w:rsidRPr="000D23A6" w:rsidRDefault="000D23A6" w:rsidP="000D23A6">
      <w:pPr>
        <w:keepNext/>
        <w:suppressAutoHyphens/>
        <w:spacing w:after="0" w:line="240" w:lineRule="auto"/>
        <w:jc w:val="both"/>
        <w:outlineLvl w:val="2"/>
        <w:rPr>
          <w:rFonts w:ascii="Times New Roman" w:eastAsiaTheme="minorEastAsia" w:hAnsi="Times New Roman"/>
          <w:sz w:val="24"/>
          <w:szCs w:val="24"/>
        </w:rPr>
      </w:pPr>
      <w:r w:rsidRPr="000D23A6">
        <w:rPr>
          <w:rFonts w:ascii="Times New Roman" w:eastAsiaTheme="minorEastAsia" w:hAnsi="Times New Roman"/>
          <w:sz w:val="24"/>
          <w:szCs w:val="24"/>
        </w:rPr>
        <w:t>- обучение исходным принципам текстологического подхода к разбору источников на основе современной текстологической терминологии и аналитических методик.</w:t>
      </w:r>
    </w:p>
    <w:p w:rsidR="005C3C97" w:rsidRPr="007F55CC" w:rsidRDefault="005C3C97" w:rsidP="00647326">
      <w:pPr>
        <w:pStyle w:val="a6"/>
        <w:rPr>
          <w:rFonts w:eastAsia="Calibri"/>
          <w:bCs/>
          <w:sz w:val="24"/>
          <w:szCs w:val="24"/>
        </w:rPr>
      </w:pPr>
    </w:p>
    <w:p w:rsidR="00025F17" w:rsidRPr="007F55CC" w:rsidRDefault="00025F17" w:rsidP="005C3C9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eastAsia="Calibri" w:hAnsi="Times New Roman"/>
          <w:b/>
          <w:bCs/>
          <w:sz w:val="24"/>
          <w:szCs w:val="24"/>
        </w:rPr>
        <w:t>МЕСТО ДИСЦИПЛИНЫ В СТРУКТУРЕ ООП АСПИРАНТУРЫ</w:t>
      </w:r>
    </w:p>
    <w:p w:rsidR="00CB2B2A" w:rsidRPr="00CB2B2A" w:rsidRDefault="00CB2B2A" w:rsidP="00CB2B2A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CB2B2A">
        <w:rPr>
          <w:rFonts w:ascii="Times New Roman" w:hAnsi="Times New Roman"/>
          <w:bCs/>
          <w:sz w:val="24"/>
          <w:szCs w:val="24"/>
        </w:rPr>
        <w:t>Дисциплина «Текстология и источниковедение»</w:t>
      </w:r>
      <w:r w:rsidRPr="00CB2B2A">
        <w:rPr>
          <w:bCs/>
          <w:szCs w:val="24"/>
        </w:rPr>
        <w:t xml:space="preserve"> </w:t>
      </w:r>
      <w:r w:rsidRPr="00CB2B2A">
        <w:rPr>
          <w:rFonts w:ascii="Times New Roman" w:hAnsi="Times New Roman"/>
          <w:bCs/>
          <w:sz w:val="24"/>
          <w:szCs w:val="24"/>
        </w:rPr>
        <w:t xml:space="preserve">входит в блок «Образовательный компонент» и является обязательной дисциплиной, направленной на подготовку аспиранта по специальности </w:t>
      </w:r>
      <w:r w:rsidRPr="00CB2B2A">
        <w:rPr>
          <w:rFonts w:ascii="Times New Roman" w:hAnsi="Times New Roman"/>
          <w:sz w:val="24"/>
          <w:szCs w:val="24"/>
        </w:rPr>
        <w:t xml:space="preserve">5.9.1. Русская литература и литература народов Российской Федерации. </w:t>
      </w:r>
      <w:r w:rsidRPr="00CB2B2A">
        <w:rPr>
          <w:rFonts w:ascii="Times New Roman" w:eastAsia="Calibri" w:hAnsi="Times New Roman"/>
          <w:sz w:val="24"/>
          <w:szCs w:val="24"/>
        </w:rPr>
        <w:t>Осваивается на 2 курсе.</w:t>
      </w:r>
    </w:p>
    <w:p w:rsidR="00CB2B2A" w:rsidRPr="002527B3" w:rsidRDefault="00CB2B2A" w:rsidP="00CB2B2A">
      <w:pPr>
        <w:pStyle w:val="a5"/>
        <w:ind w:firstLine="709"/>
        <w:rPr>
          <w:rFonts w:eastAsia="Calibri" w:cs="Times New Roman"/>
          <w:szCs w:val="24"/>
        </w:rPr>
      </w:pPr>
      <w:r w:rsidRPr="00C043BF">
        <w:rPr>
          <w:rFonts w:cs="Times New Roman"/>
          <w:bCs/>
          <w:szCs w:val="24"/>
          <w:lang w:bidi="ar-EG"/>
        </w:rPr>
        <w:t>Знания, полученные при изучении дисциплины</w:t>
      </w:r>
      <w:r>
        <w:rPr>
          <w:rFonts w:cs="Times New Roman"/>
          <w:bCs/>
          <w:szCs w:val="24"/>
          <w:lang w:bidi="ar-EG"/>
        </w:rPr>
        <w:t xml:space="preserve"> </w:t>
      </w:r>
      <w:r w:rsidRPr="003B08CA">
        <w:rPr>
          <w:rFonts w:cs="Times New Roman"/>
          <w:bCs/>
          <w:szCs w:val="24"/>
        </w:rPr>
        <w:t>«Текстология и источниковедение»</w:t>
      </w:r>
      <w:r w:rsidRPr="00C043BF">
        <w:rPr>
          <w:rFonts w:cs="Times New Roman"/>
          <w:bCs/>
          <w:szCs w:val="24"/>
          <w:lang w:bidi="ar-EG"/>
        </w:rPr>
        <w:t>, будут использованы в дальнейшем в научно-исследовательской работе аспиранта и при подготовке к кандидатскому экзамену</w:t>
      </w:r>
      <w:r>
        <w:rPr>
          <w:rFonts w:cs="Times New Roman"/>
          <w:bCs/>
          <w:szCs w:val="24"/>
          <w:lang w:bidi="ar-EG"/>
        </w:rPr>
        <w:t xml:space="preserve"> </w:t>
      </w:r>
      <w:r w:rsidRPr="008702FC">
        <w:rPr>
          <w:bCs/>
          <w:szCs w:val="24"/>
        </w:rPr>
        <w:t xml:space="preserve">по специальности </w:t>
      </w:r>
      <w:r w:rsidRPr="008702FC">
        <w:rPr>
          <w:szCs w:val="24"/>
        </w:rPr>
        <w:t>5.9.1. Русская литература и литература народов Российской Федераци</w:t>
      </w:r>
      <w:r>
        <w:rPr>
          <w:szCs w:val="24"/>
        </w:rPr>
        <w:t>и</w:t>
      </w:r>
      <w:r w:rsidRPr="00C043BF">
        <w:rPr>
          <w:rFonts w:cs="Times New Roman"/>
          <w:bCs/>
          <w:szCs w:val="24"/>
          <w:lang w:bidi="ar-EG"/>
        </w:rPr>
        <w:t>.</w:t>
      </w:r>
    </w:p>
    <w:p w:rsidR="000D23A6" w:rsidRDefault="000D23A6" w:rsidP="00CB2B2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025F17" w:rsidRPr="007F55CC" w:rsidRDefault="00025F17" w:rsidP="006473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eastAsia="Calibri" w:hAnsi="Times New Roman"/>
          <w:b/>
          <w:bCs/>
          <w:sz w:val="24"/>
          <w:szCs w:val="24"/>
        </w:rPr>
        <w:t>3.</w:t>
      </w:r>
      <w:r w:rsidRPr="007F55CC">
        <w:rPr>
          <w:rFonts w:ascii="Times New Roman" w:eastAsia="Calibri" w:hAnsi="Times New Roman"/>
          <w:b/>
          <w:bCs/>
          <w:sz w:val="24"/>
          <w:szCs w:val="24"/>
        </w:rPr>
        <w:tab/>
        <w:t>ТРЕБОВАНИЯ К РЕЗУЛЬТАТАМ ОСВОЕНИЯ</w:t>
      </w:r>
    </w:p>
    <w:p w:rsidR="00025F17" w:rsidRPr="007F55CC" w:rsidRDefault="00025F17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025F17" w:rsidRPr="007F55CC" w:rsidRDefault="00EE428D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 xml:space="preserve">Дисциплина </w:t>
      </w:r>
      <w:r w:rsidR="002973C4" w:rsidRPr="007F55CC">
        <w:rPr>
          <w:rFonts w:ascii="Times New Roman" w:eastAsia="Calibri" w:hAnsi="Times New Roman"/>
          <w:bCs/>
          <w:sz w:val="24"/>
          <w:szCs w:val="24"/>
        </w:rPr>
        <w:t>«</w:t>
      </w:r>
      <w:r w:rsidR="000D23A6">
        <w:rPr>
          <w:rFonts w:ascii="Times New Roman" w:hAnsi="Times New Roman"/>
          <w:bCs/>
          <w:sz w:val="24"/>
          <w:szCs w:val="24"/>
        </w:rPr>
        <w:t>Текстология и источниковедение</w:t>
      </w:r>
      <w:r w:rsidR="002973C4" w:rsidRPr="007F55CC">
        <w:rPr>
          <w:rFonts w:ascii="Times New Roman" w:hAnsi="Times New Roman"/>
          <w:bCs/>
          <w:sz w:val="24"/>
          <w:szCs w:val="24"/>
        </w:rPr>
        <w:t xml:space="preserve">» </w:t>
      </w:r>
      <w:r w:rsidR="00025F17" w:rsidRPr="007F55CC">
        <w:rPr>
          <w:rFonts w:ascii="Times New Roman" w:eastAsia="Calibri" w:hAnsi="Times New Roman"/>
          <w:bCs/>
          <w:sz w:val="24"/>
          <w:szCs w:val="24"/>
        </w:rPr>
        <w:t>направлена на формирование у аспирантов следующих компетенций:</w:t>
      </w:r>
    </w:p>
    <w:p w:rsidR="000D23A6" w:rsidRPr="000D23A6" w:rsidRDefault="000D23A6" w:rsidP="000D23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theme="minorBidi"/>
          <w:sz w:val="24"/>
          <w:szCs w:val="24"/>
        </w:rPr>
      </w:pPr>
      <w:r w:rsidRPr="000D23A6">
        <w:rPr>
          <w:rFonts w:ascii="Times New Roman" w:eastAsia="TimesNewRomanPSMT" w:hAnsi="Times New Roman" w:cstheme="minorBidi"/>
          <w:sz w:val="24"/>
          <w:szCs w:val="24"/>
        </w:rPr>
        <w:t xml:space="preserve">ПК-1 </w:t>
      </w:r>
      <w:r w:rsidRPr="000D23A6">
        <w:rPr>
          <w:rFonts w:ascii="Times New Roman" w:eastAsiaTheme="minorEastAsia" w:hAnsi="Times New Roman" w:cstheme="minorBidi"/>
          <w:sz w:val="24"/>
          <w:szCs w:val="24"/>
        </w:rPr>
        <w:t>– г</w:t>
      </w:r>
      <w:r w:rsidRPr="000D23A6">
        <w:rPr>
          <w:rFonts w:ascii="Times New Roman" w:eastAsia="Calibri" w:hAnsi="Times New Roman" w:cstheme="minorBidi"/>
          <w:sz w:val="24"/>
          <w:szCs w:val="24"/>
        </w:rPr>
        <w:t>отовность использовать для решения конкретных исследовательских задач методы, разрабатываемые разными направлениями современного языкознания и литературоведения и интерпретировать полученные результаты в терминах этих исследовательских направлений</w:t>
      </w:r>
      <w:r w:rsidRPr="000D23A6">
        <w:rPr>
          <w:rFonts w:ascii="Times New Roman" w:eastAsia="TimesNewRomanPSMT" w:hAnsi="Times New Roman" w:cstheme="minorBidi"/>
          <w:sz w:val="24"/>
          <w:szCs w:val="24"/>
        </w:rPr>
        <w:t>;</w:t>
      </w:r>
    </w:p>
    <w:p w:rsidR="000D23A6" w:rsidRPr="000D23A6" w:rsidRDefault="000D23A6" w:rsidP="000D23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theme="minorBidi"/>
          <w:sz w:val="24"/>
          <w:szCs w:val="24"/>
        </w:rPr>
      </w:pPr>
      <w:r w:rsidRPr="000D23A6">
        <w:rPr>
          <w:rFonts w:ascii="Times New Roman" w:eastAsia="TimesNewRomanPSMT" w:hAnsi="Times New Roman" w:cstheme="minorBidi"/>
          <w:sz w:val="24"/>
          <w:szCs w:val="24"/>
        </w:rPr>
        <w:t>УК-1 -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областях.</w:t>
      </w:r>
    </w:p>
    <w:p w:rsidR="006238B1" w:rsidRPr="007F55CC" w:rsidRDefault="006238B1" w:rsidP="005C3C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</w:p>
    <w:p w:rsidR="00025F17" w:rsidRPr="007F55CC" w:rsidRDefault="00025F17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В результате освоения дисциплины аспирант должен (</w:t>
      </w:r>
      <w:r w:rsidRPr="007F55CC">
        <w:rPr>
          <w:rFonts w:ascii="Times New Roman" w:eastAsia="Calibri" w:hAnsi="Times New Roman"/>
          <w:bCs/>
          <w:i/>
          <w:sz w:val="24"/>
          <w:szCs w:val="24"/>
        </w:rPr>
        <w:t>основываясь на ЗУВ компетенций дисциплины</w:t>
      </w:r>
      <w:r w:rsidRPr="007F55CC">
        <w:rPr>
          <w:rFonts w:ascii="Times New Roman" w:eastAsia="Calibri" w:hAnsi="Times New Roman"/>
          <w:bCs/>
          <w:sz w:val="24"/>
          <w:szCs w:val="24"/>
        </w:rPr>
        <w:t>):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C67B12" w:rsidRPr="007F55CC" w:rsidRDefault="00C67B12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/>
          <w:sz w:val="24"/>
          <w:szCs w:val="24"/>
        </w:rPr>
        <w:sectPr w:rsidR="00C67B12" w:rsidRPr="007F55CC" w:rsidSect="00C41940">
          <w:footerReference w:type="default" r:id="rId11"/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  <w:r w:rsidRPr="007F55CC">
        <w:rPr>
          <w:rFonts w:ascii="Times New Roman" w:eastAsia="Calibri" w:hAnsi="Times New Roman"/>
          <w:b/>
          <w:sz w:val="24"/>
          <w:szCs w:val="24"/>
        </w:rPr>
        <w:br w:type="page"/>
      </w:r>
    </w:p>
    <w:p w:rsidR="00C67B12" w:rsidRPr="007F55CC" w:rsidRDefault="00C67B12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lastRenderedPageBreak/>
        <w:t>Таблица 1</w:t>
      </w:r>
    </w:p>
    <w:p w:rsidR="00C67B12" w:rsidRPr="007F55CC" w:rsidRDefault="00C67B12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Формируемые компетенции</w:t>
      </w:r>
    </w:p>
    <w:p w:rsidR="007E7B39" w:rsidRPr="007F55CC" w:rsidRDefault="007E7B39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24"/>
        </w:rPr>
      </w:pPr>
    </w:p>
    <w:p w:rsidR="00C67B12" w:rsidRPr="007F55CC" w:rsidRDefault="00C67B12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24"/>
        </w:rPr>
      </w:pPr>
    </w:p>
    <w:tbl>
      <w:tblPr>
        <w:tblW w:w="14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15"/>
        <w:gridCol w:w="2294"/>
        <w:gridCol w:w="2404"/>
        <w:gridCol w:w="2517"/>
        <w:gridCol w:w="2784"/>
        <w:gridCol w:w="2476"/>
      </w:tblGrid>
      <w:tr w:rsidR="00EF54B3" w:rsidRPr="00C41940" w:rsidTr="0054298F">
        <w:trPr>
          <w:trHeight w:val="40"/>
        </w:trPr>
        <w:tc>
          <w:tcPr>
            <w:tcW w:w="2208" w:type="dxa"/>
            <w:gridSpan w:val="2"/>
            <w:vMerge w:val="restart"/>
            <w:shd w:val="clear" w:color="auto" w:fill="auto"/>
            <w:vAlign w:val="center"/>
          </w:tcPr>
          <w:p w:rsidR="00C67B12" w:rsidRPr="00C41940" w:rsidRDefault="00C67B12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41940">
              <w:rPr>
                <w:rFonts w:ascii="Times New Roman" w:hAnsi="Times New Roman"/>
                <w:sz w:val="20"/>
                <w:szCs w:val="20"/>
              </w:rPr>
              <w:t>Компетенции обучающегося, формируемые в результате освоения дисциплины (модуля)</w:t>
            </w:r>
          </w:p>
        </w:tc>
        <w:tc>
          <w:tcPr>
            <w:tcW w:w="12475" w:type="dxa"/>
            <w:gridSpan w:val="5"/>
            <w:shd w:val="clear" w:color="auto" w:fill="auto"/>
            <w:vAlign w:val="center"/>
          </w:tcPr>
          <w:p w:rsidR="00C67B12" w:rsidRPr="00C41940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940">
              <w:rPr>
                <w:rFonts w:ascii="Times New Roman" w:hAnsi="Times New Roman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B009B4" w:rsidRPr="00C41940" w:rsidTr="0054298F">
        <w:trPr>
          <w:trHeight w:val="40"/>
        </w:trPr>
        <w:tc>
          <w:tcPr>
            <w:tcW w:w="2208" w:type="dxa"/>
            <w:gridSpan w:val="2"/>
            <w:vMerge/>
            <w:shd w:val="clear" w:color="auto" w:fill="auto"/>
            <w:vAlign w:val="center"/>
          </w:tcPr>
          <w:p w:rsidR="00C67B12" w:rsidRPr="00C41940" w:rsidRDefault="00C67B12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4" w:type="dxa"/>
            <w:shd w:val="clear" w:color="auto" w:fill="auto"/>
            <w:vAlign w:val="center"/>
          </w:tcPr>
          <w:p w:rsidR="00C67B12" w:rsidRPr="00C41940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9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C67B12" w:rsidRPr="00C41940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9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C67B12" w:rsidRPr="00C41940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9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784" w:type="dxa"/>
            <w:vAlign w:val="center"/>
          </w:tcPr>
          <w:p w:rsidR="00C67B12" w:rsidRPr="00C41940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94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76" w:type="dxa"/>
            <w:vAlign w:val="center"/>
          </w:tcPr>
          <w:p w:rsidR="00C67B12" w:rsidRPr="00C41940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94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A933FF" w:rsidRPr="00C41940" w:rsidTr="0054298F">
        <w:trPr>
          <w:trHeight w:val="829"/>
        </w:trPr>
        <w:tc>
          <w:tcPr>
            <w:tcW w:w="146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933FF" w:rsidRPr="00C41940" w:rsidRDefault="00A933FF" w:rsidP="00B164C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41940">
              <w:rPr>
                <w:rFonts w:ascii="Times New Roman" w:hAnsi="Times New Roman"/>
                <w:b/>
                <w:sz w:val="20"/>
                <w:szCs w:val="20"/>
              </w:rPr>
              <w:t>ПК-1 - Готовность использовать для решения конкретных исследовательских задач методы, разрабатываемые разными направлениями современно</w:t>
            </w:r>
            <w:r w:rsidRPr="00C41940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>го языкознаия и литературоведения</w:t>
            </w:r>
            <w:r w:rsidRPr="00C41940">
              <w:rPr>
                <w:rFonts w:ascii="Times New Roman" w:hAnsi="Times New Roman"/>
                <w:b/>
                <w:sz w:val="20"/>
                <w:szCs w:val="20"/>
              </w:rPr>
              <w:t xml:space="preserve"> и интерпретировать полученные результаты в терминах этих исследовательских направлений</w:t>
            </w:r>
          </w:p>
        </w:tc>
      </w:tr>
      <w:tr w:rsidR="00B164C6" w:rsidRPr="00C41940" w:rsidTr="0054298F">
        <w:trPr>
          <w:trHeight w:val="829"/>
        </w:trPr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4C6" w:rsidRPr="00C41940" w:rsidRDefault="00B164C6" w:rsidP="00B164C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940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Pr="00C41940" w:rsidRDefault="00B164C6" w:rsidP="000A4AB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Не знает методы 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решения конкретных исследовательских задач </w:t>
            </w:r>
            <w:r w:rsidR="00306D41"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306D41"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</w:t>
            </w:r>
            <w:r w:rsidR="00306D41"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>и  интерпрет</w:t>
            </w:r>
            <w:r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>полученны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х результатов в термины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 исследовательских направлений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Не знает методы решения конкретных исследовательских задач </w:t>
            </w:r>
            <w:r w:rsidR="00306D41"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306D41"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</w:t>
            </w:r>
            <w:r w:rsidR="00306D41"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>и интерпрет</w:t>
            </w:r>
            <w:r w:rsidRPr="007240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полученных результатов в термины исследовательских направлений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Фрагментарно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 знает методы решения конкретных исследовательских задач </w:t>
            </w:r>
            <w:r w:rsidR="00306D41"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306D41">
              <w:rPr>
                <w:rFonts w:ascii="Times New Roman" w:eastAsia="Calibri" w:hAnsi="Times New Roman"/>
                <w:sz w:val="20"/>
                <w:szCs w:val="20"/>
              </w:rPr>
              <w:t xml:space="preserve">текстологии и источниковедения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 xml:space="preserve">литературы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>и интерпрет</w:t>
            </w:r>
            <w:r w:rsidRPr="007240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полученных результатов в термины исследовательских направлений 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З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нает методы решения конкретных исследовательских задач </w:t>
            </w:r>
            <w:r w:rsidR="00306D41"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306D41"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</w:t>
            </w:r>
            <w:r w:rsidR="00306D41"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>и интерпретации</w:t>
            </w:r>
            <w:r w:rsidRPr="007240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>полученных результатов в термины исследовательских направлений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, но допускает незначительные ошибки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0A4AB6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З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нает методы решения конкретных исследовательских задач </w:t>
            </w:r>
            <w:r w:rsidR="00306D41"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306D41"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</w:t>
            </w:r>
            <w:r w:rsidR="00306D41"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>и интерпрет</w:t>
            </w:r>
            <w:r w:rsidRPr="007240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7240D6">
              <w:rPr>
                <w:rFonts w:ascii="Times New Roman" w:eastAsia="Calibri" w:hAnsi="Times New Roman"/>
                <w:sz w:val="20"/>
                <w:szCs w:val="20"/>
              </w:rPr>
              <w:t xml:space="preserve">полученных результатов в термины исследовательских направлений </w:t>
            </w:r>
          </w:p>
        </w:tc>
      </w:tr>
      <w:tr w:rsidR="00B164C6" w:rsidRPr="00C41940" w:rsidTr="0054298F">
        <w:trPr>
          <w:trHeight w:val="829"/>
        </w:trPr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4C6" w:rsidRPr="00C41940" w:rsidRDefault="00B164C6" w:rsidP="00B164C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9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Pr="00C41940" w:rsidRDefault="00B164C6" w:rsidP="00B164C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Не умеет использовать методы, решения конкретных исследовательских задач </w:t>
            </w:r>
            <w:r w:rsidR="00306D41"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306D41"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</w:t>
            </w:r>
            <w:r w:rsidR="00306D41"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>и интерпрет</w:t>
            </w:r>
            <w:r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>полученны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х результатов в термины</w:t>
            </w:r>
            <w:r w:rsidRPr="00C41940">
              <w:rPr>
                <w:rFonts w:ascii="Times New Roman" w:eastAsia="Calibri" w:hAnsi="Times New Roman"/>
                <w:sz w:val="20"/>
                <w:szCs w:val="20"/>
              </w:rPr>
              <w:t xml:space="preserve"> исследовательских направлений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Не умеет использовать методы, решения конкретных исследовательских задач </w:t>
            </w:r>
            <w:r w:rsidR="00306D41"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306D41"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</w:t>
            </w:r>
            <w:r w:rsidR="00306D41"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>и интерпрет</w:t>
            </w:r>
            <w:r w:rsidRPr="00374E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>полученных результатов в термины исследовательских направлений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Слабо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 умеет использовать методы, решения конкретных исследовательских задач </w:t>
            </w:r>
            <w:r w:rsidR="00306D41"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306D41"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</w:t>
            </w:r>
            <w:r w:rsidR="000A4AB6" w:rsidRPr="000A4AB6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>и интерпрет</w:t>
            </w:r>
            <w:r w:rsidRPr="00374E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>полученных результатов в термины исследовательских направлений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меет использовать методы, решения конкретных исследовательских задач </w:t>
            </w:r>
            <w:r w:rsidR="00306D41"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306D41"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</w:t>
            </w:r>
            <w:r w:rsidR="00306D41"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>и интерпрет</w:t>
            </w:r>
            <w:r w:rsidRPr="00374E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>полученных результатов в термины исследовательских направлений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меет использовать методы, решения конкретных исследовательских задач </w:t>
            </w:r>
            <w:r w:rsidR="00306D41"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 w:rsidR="00306D41"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</w:t>
            </w:r>
            <w:r w:rsidR="00306D41" w:rsidRPr="00374ED6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>и интерпрет</w:t>
            </w:r>
            <w:r w:rsidRPr="00374ED6">
              <w:rPr>
                <w:rFonts w:ascii="Times New Roman" w:eastAsia="Calibri" w:hAnsi="Times New Roman"/>
                <w:sz w:val="20"/>
                <w:szCs w:val="20"/>
                <w:lang w:val="tt-RU"/>
              </w:rPr>
              <w:t xml:space="preserve">ации </w:t>
            </w:r>
            <w:r w:rsidRPr="00374ED6">
              <w:rPr>
                <w:rFonts w:ascii="Times New Roman" w:eastAsia="Calibri" w:hAnsi="Times New Roman"/>
                <w:sz w:val="20"/>
                <w:szCs w:val="20"/>
              </w:rPr>
              <w:t>полученных результатов в термины исследовательских направлений</w:t>
            </w:r>
          </w:p>
        </w:tc>
      </w:tr>
      <w:tr w:rsidR="00B164C6" w:rsidRPr="00C41940" w:rsidTr="0054298F">
        <w:trPr>
          <w:trHeight w:val="829"/>
        </w:trPr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4C6" w:rsidRPr="00C41940" w:rsidRDefault="00B164C6" w:rsidP="00B164C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94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Pr="00C41940" w:rsidRDefault="00B164C6" w:rsidP="00306D4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C41940">
              <w:rPr>
                <w:rFonts w:ascii="Times New Roman" w:eastAsia="Calibri" w:hAnsi="Times New Roman"/>
                <w:sz w:val="20"/>
                <w:szCs w:val="20"/>
              </w:rPr>
              <w:t>Не владеет навыками решения конкретных исследовательских задач, используя методы, разрабатываемые разными направлениями современного литературоведения, и способностью интерпретировать п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олученные результаты в термины </w:t>
            </w:r>
            <w:r w:rsidR="00306D41"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 w:rsidRPr="00893E98">
              <w:rPr>
                <w:rFonts w:ascii="Times New Roman" w:eastAsia="Calibri" w:hAnsi="Times New Roman"/>
                <w:sz w:val="20"/>
                <w:szCs w:val="20"/>
              </w:rPr>
              <w:t xml:space="preserve">Не владеет навыками решения конкретных исследовательских задач, используя методы, разрабатываемые разными направлениями современного литературоведения, и способностью интерпретировать полученные результаты </w:t>
            </w:r>
            <w:r w:rsidR="00306D41">
              <w:rPr>
                <w:rFonts w:ascii="Times New Roman" w:eastAsia="Calibri" w:hAnsi="Times New Roman"/>
                <w:sz w:val="20"/>
                <w:szCs w:val="20"/>
              </w:rPr>
              <w:t>в термины текстологии и источниковедения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Слабо</w:t>
            </w:r>
            <w:r w:rsidRPr="00893E98">
              <w:rPr>
                <w:rFonts w:ascii="Times New Roman" w:eastAsia="Calibri" w:hAnsi="Times New Roman"/>
                <w:sz w:val="20"/>
                <w:szCs w:val="20"/>
              </w:rPr>
              <w:t xml:space="preserve"> владеет навыками решения конкретных исследовательских задач, используя методы, разрабатываемые разными направлениями современного литературоведения, и способностью интерпретировать полученные результаты </w:t>
            </w:r>
            <w:r w:rsidR="00306D41">
              <w:rPr>
                <w:rFonts w:ascii="Times New Roman" w:eastAsia="Calibri" w:hAnsi="Times New Roman"/>
                <w:sz w:val="20"/>
                <w:szCs w:val="20"/>
              </w:rPr>
              <w:t>в термины текстологии и источниковедения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В</w:t>
            </w:r>
            <w:r w:rsidRPr="00893E98">
              <w:rPr>
                <w:rFonts w:ascii="Times New Roman" w:eastAsia="Calibri" w:hAnsi="Times New Roman"/>
                <w:sz w:val="20"/>
                <w:szCs w:val="20"/>
              </w:rPr>
              <w:t xml:space="preserve">ладеет навыками решения конкретных исследовательских задач, используя методы, разрабатываемые разными направлениями современного литературоведения, и способностью интерпретировать полученные результаты </w:t>
            </w:r>
            <w:r w:rsidR="00306D41">
              <w:rPr>
                <w:rFonts w:ascii="Times New Roman" w:eastAsia="Calibri" w:hAnsi="Times New Roman"/>
                <w:sz w:val="20"/>
                <w:szCs w:val="20"/>
              </w:rPr>
              <w:t>в термины текстологии и источниковедения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C6" w:rsidRDefault="00B164C6" w:rsidP="00B164C6">
            <w:pPr>
              <w:spacing w:line="240" w:lineRule="auto"/>
            </w:pPr>
            <w:r>
              <w:rPr>
                <w:rFonts w:ascii="Times New Roman" w:eastAsia="Calibri" w:hAnsi="Times New Roman"/>
                <w:sz w:val="20"/>
                <w:szCs w:val="20"/>
              </w:rPr>
              <w:t>В</w:t>
            </w:r>
            <w:r w:rsidRPr="00893E98">
              <w:rPr>
                <w:rFonts w:ascii="Times New Roman" w:eastAsia="Calibri" w:hAnsi="Times New Roman"/>
                <w:sz w:val="20"/>
                <w:szCs w:val="20"/>
              </w:rPr>
              <w:t>ладеет навыками реш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893E98">
              <w:rPr>
                <w:rFonts w:ascii="Times New Roman" w:eastAsia="Calibri" w:hAnsi="Times New Roman"/>
                <w:sz w:val="20"/>
                <w:szCs w:val="20"/>
              </w:rPr>
              <w:t xml:space="preserve">ния конкретных исследовательских задач, используя методы, разрабатываемые разными направлениями современного литературоведения, и способностью интерпретировать полученные результаты </w:t>
            </w:r>
            <w:r w:rsidR="00306D41">
              <w:rPr>
                <w:rFonts w:ascii="Times New Roman" w:eastAsia="Calibri" w:hAnsi="Times New Roman"/>
                <w:sz w:val="20"/>
                <w:szCs w:val="20"/>
              </w:rPr>
              <w:t>в термины текстологии и источниковедения</w:t>
            </w:r>
          </w:p>
        </w:tc>
      </w:tr>
      <w:tr w:rsidR="0054298F" w:rsidRPr="0054298F" w:rsidTr="0054298F">
        <w:trPr>
          <w:trHeight w:val="379"/>
        </w:trPr>
        <w:tc>
          <w:tcPr>
            <w:tcW w:w="146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98F" w:rsidRPr="00232EB8" w:rsidRDefault="0054298F" w:rsidP="000D23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32EB8">
              <w:rPr>
                <w:rFonts w:ascii="Times New Roman" w:hAnsi="Times New Roman"/>
                <w:b/>
                <w:sz w:val="20"/>
                <w:szCs w:val="20"/>
              </w:rPr>
              <w:t>УК-</w:t>
            </w:r>
            <w:r w:rsidR="000D23A6" w:rsidRPr="00232EB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232EB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0D23A6" w:rsidRPr="00232EB8">
              <w:rPr>
                <w:rFonts w:ascii="Times New Roman" w:hAnsi="Times New Roman"/>
                <w:b/>
                <w:sz w:val="20"/>
                <w:szCs w:val="20"/>
              </w:rPr>
              <w:t>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306D41" w:rsidRPr="0054298F" w:rsidTr="0054298F">
        <w:trPr>
          <w:trHeight w:val="84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41" w:rsidRPr="0054298F" w:rsidRDefault="00306D41" w:rsidP="00306D4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41" w:rsidRPr="00736767" w:rsidRDefault="00306D41" w:rsidP="00306D4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Не знает методы критического анализа и оценки современных научных достижений и способы решения исследовательских задач 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41" w:rsidRPr="00736767" w:rsidRDefault="00306D41" w:rsidP="00306D4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7994">
              <w:rPr>
                <w:rFonts w:ascii="Times New Roman" w:eastAsia="Calibri" w:hAnsi="Times New Roman"/>
                <w:sz w:val="20"/>
                <w:szCs w:val="20"/>
              </w:rPr>
              <w:t xml:space="preserve">Не знает методы критического анализа и оценки современных научных достижений и способы решения исследовательских задач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41" w:rsidRPr="00736767" w:rsidRDefault="00306D41" w:rsidP="00306D4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Фрагментарно </w:t>
            </w:r>
            <w:r w:rsidRPr="00527994">
              <w:rPr>
                <w:rFonts w:ascii="Times New Roman" w:eastAsia="Calibri" w:hAnsi="Times New Roman"/>
                <w:sz w:val="20"/>
                <w:szCs w:val="20"/>
              </w:rPr>
              <w:t xml:space="preserve">знает методы критического анализа и оценки современных научных достижений и способы решения исследовательских задач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41" w:rsidRPr="00736767" w:rsidRDefault="00306D41" w:rsidP="00306D4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З</w:t>
            </w:r>
            <w:r w:rsidRPr="00527994">
              <w:rPr>
                <w:rFonts w:ascii="Times New Roman" w:eastAsia="Calibri" w:hAnsi="Times New Roman"/>
                <w:sz w:val="20"/>
                <w:szCs w:val="20"/>
              </w:rPr>
              <w:t xml:space="preserve">нает методы критического анализа и оценки современных научных достижений и способы решения исследовательских задач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источниковедения, но допускает незначительные ошибки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41" w:rsidRPr="00736767" w:rsidRDefault="00306D41" w:rsidP="00306D4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З</w:t>
            </w:r>
            <w:r w:rsidRPr="00527994">
              <w:rPr>
                <w:rFonts w:ascii="Times New Roman" w:eastAsia="Calibri" w:hAnsi="Times New Roman"/>
                <w:sz w:val="20"/>
                <w:szCs w:val="20"/>
              </w:rPr>
              <w:t xml:space="preserve">нает методы критического анализа и оценки современных научных достижений и способы решения исследовательских задач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</w:t>
            </w:r>
          </w:p>
        </w:tc>
      </w:tr>
      <w:tr w:rsidR="00306D41" w:rsidRPr="0054298F" w:rsidTr="0054298F">
        <w:trPr>
          <w:trHeight w:val="4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41" w:rsidRPr="0054298F" w:rsidRDefault="00306D41" w:rsidP="00306D4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Уметь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41" w:rsidRPr="00736767" w:rsidRDefault="00306D41" w:rsidP="00306D4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Не умеет применять методы критического анализа и оценки современных научных достижений 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41" w:rsidRPr="00736767" w:rsidRDefault="00306D41" w:rsidP="00306D4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E74126">
              <w:rPr>
                <w:rFonts w:ascii="Times New Roman" w:eastAsia="Calibri" w:hAnsi="Times New Roman"/>
                <w:sz w:val="20"/>
                <w:szCs w:val="20"/>
              </w:rPr>
              <w:t xml:space="preserve">Не умеет применять методы критического анализа и оценки современных научных достижений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41" w:rsidRPr="00736767" w:rsidRDefault="00306D41" w:rsidP="00306D4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Слабо</w:t>
            </w:r>
            <w:r w:rsidRPr="00E74126">
              <w:rPr>
                <w:rFonts w:ascii="Times New Roman" w:eastAsia="Calibri" w:hAnsi="Times New Roman"/>
                <w:sz w:val="20"/>
                <w:szCs w:val="20"/>
              </w:rPr>
              <w:t xml:space="preserve"> умеет применять методы критического анализа и оценки современных научных достижений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41" w:rsidRPr="001F50FD" w:rsidRDefault="00306D41" w:rsidP="00306D4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1F50FD">
              <w:rPr>
                <w:rFonts w:ascii="Times New Roman" w:eastAsia="Calibri" w:hAnsi="Times New Roman"/>
                <w:sz w:val="20"/>
                <w:szCs w:val="20"/>
              </w:rPr>
              <w:t xml:space="preserve">меет применять методы критического анализа и оценки современных научных достижений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источниковедения, но допускает незначительные ошибки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41" w:rsidRPr="00736767" w:rsidRDefault="00306D41" w:rsidP="00306D4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1F50FD">
              <w:rPr>
                <w:rFonts w:ascii="Times New Roman" w:eastAsia="Calibri" w:hAnsi="Times New Roman"/>
                <w:sz w:val="20"/>
                <w:szCs w:val="20"/>
              </w:rPr>
              <w:t xml:space="preserve">меет применять методы критического анализа и оценки современных научных достижений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</w:t>
            </w:r>
          </w:p>
        </w:tc>
      </w:tr>
      <w:tr w:rsidR="00306D41" w:rsidRPr="0054298F" w:rsidTr="0054298F">
        <w:trPr>
          <w:trHeight w:val="84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D41" w:rsidRPr="0054298F" w:rsidRDefault="00306D41" w:rsidP="00306D4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4298F">
              <w:rPr>
                <w:rFonts w:ascii="Times New Roman" w:eastAsia="Calibri" w:hAnsi="Times New Roman"/>
                <w:b/>
                <w:sz w:val="20"/>
                <w:szCs w:val="20"/>
              </w:rPr>
              <w:t>Владеть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41" w:rsidRPr="00736767" w:rsidRDefault="00306D41" w:rsidP="00306D4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Не владеет методами критического анализа и оценки современных научных достижений в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41" w:rsidRPr="00736767" w:rsidRDefault="00306D41" w:rsidP="00306D4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E5FAD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Не владеет методами критического анализа и оценки современных научных достижений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41" w:rsidRPr="00736767" w:rsidRDefault="00306D41" w:rsidP="00306D4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Слабо </w:t>
            </w:r>
            <w:r w:rsidRPr="00BE5FAD">
              <w:rPr>
                <w:rFonts w:ascii="Times New Roman" w:eastAsia="Calibri" w:hAnsi="Times New Roman"/>
                <w:sz w:val="20"/>
                <w:szCs w:val="20"/>
              </w:rPr>
              <w:t xml:space="preserve">владеет методами критического анализа и оценки современных научных достижений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41" w:rsidRPr="00736767" w:rsidRDefault="00306D41" w:rsidP="00306D4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В</w:t>
            </w:r>
            <w:r w:rsidRPr="00BE5FAD">
              <w:rPr>
                <w:rFonts w:ascii="Times New Roman" w:eastAsia="Calibri" w:hAnsi="Times New Roman"/>
                <w:sz w:val="20"/>
                <w:szCs w:val="20"/>
              </w:rPr>
              <w:t xml:space="preserve">ладеет методами критического анализа и оценки современных научных достижений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источниковедения, но допускает незначительные ошибки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41" w:rsidRPr="00736767" w:rsidRDefault="00306D41" w:rsidP="00306D4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В</w:t>
            </w:r>
            <w:r w:rsidRPr="00BE5FAD">
              <w:rPr>
                <w:rFonts w:ascii="Times New Roman" w:eastAsia="Calibri" w:hAnsi="Times New Roman"/>
                <w:sz w:val="20"/>
                <w:szCs w:val="20"/>
              </w:rPr>
              <w:t xml:space="preserve">ладеет методами критического анализа и оценки современных научных достижений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t xml:space="preserve">в </w:t>
            </w:r>
            <w:r w:rsidRPr="00736767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области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текстологии и источниковедения</w:t>
            </w:r>
          </w:p>
        </w:tc>
      </w:tr>
    </w:tbl>
    <w:p w:rsidR="00C67B12" w:rsidRPr="007F55CC" w:rsidRDefault="00C67B12">
      <w:pPr>
        <w:rPr>
          <w:rFonts w:ascii="Times New Roman" w:eastAsia="Calibri" w:hAnsi="Times New Roman"/>
          <w:b/>
          <w:sz w:val="24"/>
          <w:szCs w:val="24"/>
        </w:rPr>
        <w:sectPr w:rsidR="00C67B12" w:rsidRPr="007F55CC" w:rsidSect="00C41940">
          <w:pgSz w:w="16838" w:h="11906" w:orient="landscape"/>
          <w:pgMar w:top="1701" w:right="1134" w:bottom="851" w:left="993" w:header="709" w:footer="709" w:gutter="0"/>
          <w:cols w:space="708"/>
          <w:docGrid w:linePitch="360"/>
        </w:sectPr>
      </w:pPr>
    </w:p>
    <w:p w:rsidR="00025F17" w:rsidRPr="007F55CC" w:rsidRDefault="00025F17" w:rsidP="007323B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4"/>
          <w:szCs w:val="24"/>
        </w:rPr>
      </w:pPr>
      <w:r w:rsidRPr="007F55CC">
        <w:rPr>
          <w:rFonts w:ascii="Times New Roman" w:eastAsia="Calibri" w:hAnsi="Times New Roman"/>
          <w:b/>
          <w:sz w:val="24"/>
          <w:szCs w:val="24"/>
        </w:rPr>
        <w:lastRenderedPageBreak/>
        <w:t>4.</w:t>
      </w:r>
      <w:r w:rsidRPr="007F55CC">
        <w:rPr>
          <w:rFonts w:ascii="Times New Roman" w:eastAsia="Calibri" w:hAnsi="Times New Roman"/>
          <w:b/>
          <w:sz w:val="24"/>
          <w:szCs w:val="24"/>
        </w:rPr>
        <w:tab/>
        <w:t>СТРУКТУРА, ОБЪЕМ И ВИДЫ УЧЕБНОЙ РАБОТЫ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F37591" w:rsidRPr="007F55CC" w:rsidRDefault="00CF48A0" w:rsidP="00F3759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hAnsi="Times New Roman"/>
          <w:sz w:val="24"/>
          <w:szCs w:val="24"/>
        </w:rPr>
        <w:t>Общая трудоемкость дисциплины составляет 3 ЗЕ или 108 академических часов (36 часов – аудиторная работа, 72 часа – самостоятельная работа).</w:t>
      </w:r>
      <w:r w:rsidR="00F37591" w:rsidRPr="007F55CC">
        <w:rPr>
          <w:rFonts w:ascii="Times New Roman" w:hAnsi="Times New Roman"/>
          <w:sz w:val="24"/>
          <w:szCs w:val="24"/>
        </w:rPr>
        <w:t xml:space="preserve"> </w:t>
      </w:r>
      <w:r w:rsidR="00F37591" w:rsidRPr="007F55CC">
        <w:rPr>
          <w:rFonts w:ascii="Times New Roman" w:eastAsia="Calibri" w:hAnsi="Times New Roman"/>
          <w:bCs/>
          <w:sz w:val="24"/>
          <w:szCs w:val="24"/>
        </w:rPr>
        <w:t xml:space="preserve">Время проведения 1 семестр </w:t>
      </w:r>
      <w:r w:rsidR="00E9687D">
        <w:rPr>
          <w:rFonts w:ascii="Times New Roman" w:eastAsia="Calibri" w:hAnsi="Times New Roman"/>
          <w:bCs/>
          <w:sz w:val="24"/>
          <w:szCs w:val="24"/>
        </w:rPr>
        <w:t>2</w:t>
      </w:r>
      <w:r w:rsidR="00F37591" w:rsidRPr="007F55CC">
        <w:rPr>
          <w:rFonts w:ascii="Times New Roman" w:eastAsia="Calibri" w:hAnsi="Times New Roman"/>
          <w:bCs/>
          <w:sz w:val="24"/>
          <w:szCs w:val="24"/>
        </w:rPr>
        <w:t xml:space="preserve">-го года обучения. 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Таблица 2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 xml:space="preserve">Структура дисциплины, виды и объем учебной работы </w:t>
      </w:r>
    </w:p>
    <w:tbl>
      <w:tblPr>
        <w:tblW w:w="10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758"/>
        <w:gridCol w:w="601"/>
        <w:gridCol w:w="601"/>
        <w:gridCol w:w="450"/>
        <w:gridCol w:w="601"/>
        <w:gridCol w:w="601"/>
        <w:gridCol w:w="1055"/>
        <w:gridCol w:w="1804"/>
      </w:tblGrid>
      <w:tr w:rsidR="00025F17" w:rsidRPr="007F55CC" w:rsidTr="0054298F">
        <w:trPr>
          <w:trHeight w:val="539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9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Виды занятий и трудоемкость в часах</w:t>
            </w:r>
          </w:p>
        </w:tc>
        <w:tc>
          <w:tcPr>
            <w:tcW w:w="18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025F17" w:rsidRPr="007F55CC" w:rsidTr="00D310BF">
        <w:trPr>
          <w:trHeight w:val="274"/>
        </w:trPr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ЛЗ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8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0BF" w:rsidRPr="007F55CC" w:rsidTr="00D310BF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BF" w:rsidRPr="007F55CC" w:rsidRDefault="00D310BF" w:rsidP="00D31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310BF" w:rsidRPr="005537F2" w:rsidRDefault="00D310BF" w:rsidP="00D310BF">
            <w:pPr>
              <w:pStyle w:val="a5"/>
              <w:rPr>
                <w:szCs w:val="24"/>
              </w:rPr>
            </w:pPr>
            <w:r w:rsidRPr="005537F2">
              <w:rPr>
                <w:szCs w:val="24"/>
              </w:rPr>
              <w:t>Введение в дисциплину. О многозначности термина «текстология».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310BF" w:rsidRPr="00F45DF4" w:rsidRDefault="00D310BF" w:rsidP="00D310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DF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310BF" w:rsidRPr="00F45DF4" w:rsidRDefault="00D310BF" w:rsidP="00D310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DF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0BF" w:rsidRPr="007F55CC" w:rsidRDefault="00D310BF" w:rsidP="00D310B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0BF" w:rsidRPr="007F55CC" w:rsidRDefault="00D310BF" w:rsidP="00D310B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0BF" w:rsidRPr="007F55CC" w:rsidRDefault="00D310BF" w:rsidP="00D310B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55" w:type="dxa"/>
            <w:shd w:val="clear" w:color="auto" w:fill="auto"/>
            <w:vAlign w:val="center"/>
          </w:tcPr>
          <w:p w:rsidR="00D310BF" w:rsidRPr="00AE6BB3" w:rsidRDefault="00D310BF" w:rsidP="00D310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0BF" w:rsidRPr="007F55CC" w:rsidRDefault="00D310BF" w:rsidP="002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F55C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, УК-</w:t>
            </w:r>
            <w:r w:rsidR="00232E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32EB8" w:rsidRPr="007F55CC" w:rsidTr="009A5B8F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32EB8" w:rsidRPr="005537F2" w:rsidRDefault="00232EB8" w:rsidP="00232EB8">
            <w:pPr>
              <w:pStyle w:val="a5"/>
              <w:rPr>
                <w:szCs w:val="24"/>
              </w:rPr>
            </w:pPr>
            <w:r w:rsidRPr="005537F2">
              <w:rPr>
                <w:szCs w:val="24"/>
              </w:rPr>
              <w:t xml:space="preserve">История текстологии как вспомогательной </w:t>
            </w:r>
            <w:r>
              <w:rPr>
                <w:szCs w:val="24"/>
              </w:rPr>
              <w:t>л</w:t>
            </w:r>
            <w:r w:rsidRPr="005537F2">
              <w:rPr>
                <w:szCs w:val="24"/>
              </w:rPr>
              <w:t>итературоведческой</w:t>
            </w:r>
            <w:r w:rsidRPr="005537F2">
              <w:rPr>
                <w:szCs w:val="24"/>
                <w:lang w:val="tt-RU"/>
              </w:rPr>
              <w:t xml:space="preserve"> </w:t>
            </w:r>
            <w:r w:rsidRPr="005537F2">
              <w:rPr>
                <w:szCs w:val="24"/>
              </w:rPr>
              <w:t>дисциплины.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32EB8" w:rsidRPr="00F45DF4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DF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32EB8" w:rsidRPr="00F45DF4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DF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:rsidR="00232EB8" w:rsidRPr="00AE6BB3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232EB8" w:rsidRPr="00AE6BB3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232EB8" w:rsidRDefault="00232EB8" w:rsidP="00232E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2EB8">
              <w:rPr>
                <w:rFonts w:ascii="Times New Roman" w:hAnsi="Times New Roman"/>
                <w:sz w:val="24"/>
                <w:szCs w:val="24"/>
              </w:rPr>
              <w:t>ПК-1, УК-1</w:t>
            </w:r>
          </w:p>
        </w:tc>
      </w:tr>
      <w:tr w:rsidR="00232EB8" w:rsidRPr="007F55CC" w:rsidTr="009A5B8F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5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5537F2" w:rsidRDefault="00232EB8" w:rsidP="00232EB8">
            <w:pPr>
              <w:pStyle w:val="a5"/>
              <w:rPr>
                <w:szCs w:val="24"/>
              </w:rPr>
            </w:pPr>
            <w:r w:rsidRPr="005537F2">
              <w:rPr>
                <w:szCs w:val="24"/>
              </w:rPr>
              <w:t>Текстология – основа историко-генетического метода исследования</w:t>
            </w:r>
            <w:r w:rsidRPr="005537F2">
              <w:rPr>
                <w:szCs w:val="24"/>
                <w:lang w:val="tt-RU"/>
              </w:rPr>
              <w:t xml:space="preserve"> </w:t>
            </w:r>
            <w:r w:rsidRPr="005537F2">
              <w:rPr>
                <w:szCs w:val="24"/>
              </w:rPr>
              <w:t>литературы.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32EB8" w:rsidRPr="00F45DF4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DF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32EB8" w:rsidRPr="00F45DF4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DF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:rsidR="00232EB8" w:rsidRPr="00AE6BB3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232EB8" w:rsidRPr="00AE6BB3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232EB8" w:rsidRDefault="00232EB8" w:rsidP="00232E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2EB8">
              <w:rPr>
                <w:rFonts w:ascii="Times New Roman" w:hAnsi="Times New Roman"/>
                <w:sz w:val="24"/>
                <w:szCs w:val="24"/>
              </w:rPr>
              <w:t>ПК-1, УК-1</w:t>
            </w:r>
          </w:p>
        </w:tc>
      </w:tr>
      <w:tr w:rsidR="00232EB8" w:rsidRPr="007F55CC" w:rsidTr="009A5B8F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32EB8" w:rsidRPr="005537F2" w:rsidRDefault="00232EB8" w:rsidP="00232EB8">
            <w:pPr>
              <w:pStyle w:val="a5"/>
              <w:rPr>
                <w:bCs/>
                <w:szCs w:val="24"/>
              </w:rPr>
            </w:pPr>
            <w:r w:rsidRPr="005537F2">
              <w:rPr>
                <w:szCs w:val="24"/>
              </w:rPr>
              <w:t>Французская генетическая критика и отечественная теория текста</w:t>
            </w:r>
            <w:r w:rsidRPr="005537F2">
              <w:rPr>
                <w:szCs w:val="24"/>
                <w:lang w:val="tt-RU"/>
              </w:rPr>
              <w:t>.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32EB8" w:rsidRPr="00F45DF4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DF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32EB8" w:rsidRPr="00F45DF4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DF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:rsidR="00232EB8" w:rsidRPr="00AE6BB3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232EB8" w:rsidRPr="00AE6BB3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232EB8" w:rsidRDefault="00232EB8" w:rsidP="00232E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2EB8">
              <w:rPr>
                <w:rFonts w:ascii="Times New Roman" w:hAnsi="Times New Roman"/>
                <w:sz w:val="24"/>
                <w:szCs w:val="24"/>
              </w:rPr>
              <w:t>ПК-1, УК-1</w:t>
            </w:r>
          </w:p>
        </w:tc>
      </w:tr>
      <w:tr w:rsidR="00232EB8" w:rsidRPr="007F55CC" w:rsidTr="009A5B8F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32EB8" w:rsidRPr="005537F2" w:rsidRDefault="00232EB8" w:rsidP="00232EB8">
            <w:pPr>
              <w:pStyle w:val="a5"/>
              <w:rPr>
                <w:szCs w:val="24"/>
              </w:rPr>
            </w:pPr>
            <w:r w:rsidRPr="005537F2">
              <w:rPr>
                <w:szCs w:val="24"/>
              </w:rPr>
              <w:t>Критерии текстологических решений. Проблема автора.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32EB8" w:rsidRPr="00F45DF4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DF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32EB8" w:rsidRPr="00F45DF4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DF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:rsidR="00232EB8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232EB8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232EB8" w:rsidRDefault="00232EB8" w:rsidP="00232E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2EB8">
              <w:rPr>
                <w:rFonts w:ascii="Times New Roman" w:hAnsi="Times New Roman"/>
                <w:sz w:val="24"/>
                <w:szCs w:val="24"/>
              </w:rPr>
              <w:t>ПК-1, УК-1</w:t>
            </w:r>
          </w:p>
        </w:tc>
      </w:tr>
      <w:tr w:rsidR="00232EB8" w:rsidRPr="007F55CC" w:rsidTr="009A5B8F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7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32EB8" w:rsidRPr="005537F2" w:rsidRDefault="00232EB8" w:rsidP="00232EB8">
            <w:pPr>
              <w:pStyle w:val="a5"/>
              <w:rPr>
                <w:bCs/>
                <w:szCs w:val="24"/>
              </w:rPr>
            </w:pPr>
            <w:r w:rsidRPr="005537F2">
              <w:rPr>
                <w:szCs w:val="24"/>
              </w:rPr>
              <w:t>Критерии текстологических решений. Проблема текста.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32EB8" w:rsidRPr="00F45DF4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DF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32EB8" w:rsidRPr="00F45DF4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DF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:rsidR="00232EB8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232EB8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232EB8" w:rsidRDefault="00232EB8" w:rsidP="00232E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2EB8">
              <w:rPr>
                <w:rFonts w:ascii="Times New Roman" w:hAnsi="Times New Roman"/>
                <w:sz w:val="24"/>
                <w:szCs w:val="24"/>
              </w:rPr>
              <w:t>ПК-1, УК-1</w:t>
            </w:r>
          </w:p>
        </w:tc>
      </w:tr>
      <w:tr w:rsidR="00232EB8" w:rsidRPr="007F55CC" w:rsidTr="009A5B8F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7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32EB8" w:rsidRPr="005537F2" w:rsidRDefault="00232EB8" w:rsidP="00232EB8">
            <w:pPr>
              <w:pStyle w:val="a5"/>
              <w:rPr>
                <w:bCs/>
                <w:szCs w:val="24"/>
              </w:rPr>
            </w:pPr>
            <w:r w:rsidRPr="005537F2">
              <w:rPr>
                <w:szCs w:val="24"/>
              </w:rPr>
              <w:t>Реконструкция историко-литературного процесса (проблема изучения</w:t>
            </w:r>
            <w:r>
              <w:rPr>
                <w:szCs w:val="24"/>
              </w:rPr>
              <w:t xml:space="preserve"> </w:t>
            </w:r>
            <w:r w:rsidRPr="005537F2">
              <w:rPr>
                <w:szCs w:val="24"/>
              </w:rPr>
              <w:t>возвращённой литературы) и текстология</w:t>
            </w:r>
            <w:r w:rsidRPr="005537F2">
              <w:rPr>
                <w:szCs w:val="24"/>
                <w:lang w:val="tt-RU"/>
              </w:rPr>
              <w:t>.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32EB8" w:rsidRPr="00F45DF4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DF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32EB8" w:rsidRPr="00F45DF4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DF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:rsidR="00232EB8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232EB8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232EB8" w:rsidRDefault="00232EB8" w:rsidP="00232E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2EB8">
              <w:rPr>
                <w:rFonts w:ascii="Times New Roman" w:hAnsi="Times New Roman"/>
                <w:sz w:val="24"/>
                <w:szCs w:val="24"/>
              </w:rPr>
              <w:t>ПК-1, УК-1</w:t>
            </w:r>
          </w:p>
        </w:tc>
      </w:tr>
      <w:tr w:rsidR="00232EB8" w:rsidRPr="007F55CC" w:rsidTr="009A5B8F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7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32EB8" w:rsidRPr="005537F2" w:rsidRDefault="00232EB8" w:rsidP="00232EB8">
            <w:pPr>
              <w:pStyle w:val="a5"/>
              <w:rPr>
                <w:bCs/>
                <w:szCs w:val="24"/>
              </w:rPr>
            </w:pPr>
            <w:r w:rsidRPr="005537F2">
              <w:rPr>
                <w:szCs w:val="24"/>
              </w:rPr>
              <w:t>Текстологическая паспортизация объекта исследования. Источники</w:t>
            </w:r>
            <w:r w:rsidRPr="005537F2">
              <w:rPr>
                <w:szCs w:val="24"/>
                <w:lang w:val="tt-RU"/>
              </w:rPr>
              <w:t xml:space="preserve"> </w:t>
            </w:r>
            <w:r w:rsidRPr="005537F2">
              <w:rPr>
                <w:szCs w:val="24"/>
              </w:rPr>
              <w:t>текстологической паспортизации.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32EB8" w:rsidRPr="00F45DF4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DF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32EB8" w:rsidRPr="00F45DF4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5DF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:rsidR="00232EB8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232EB8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232EB8" w:rsidRDefault="00232EB8" w:rsidP="00232E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2EB8">
              <w:rPr>
                <w:rFonts w:ascii="Times New Roman" w:hAnsi="Times New Roman"/>
                <w:sz w:val="24"/>
                <w:szCs w:val="24"/>
              </w:rPr>
              <w:t>ПК-1, УК-1</w:t>
            </w:r>
          </w:p>
        </w:tc>
      </w:tr>
      <w:tr w:rsidR="00232EB8" w:rsidRPr="007F55CC" w:rsidTr="00D310BF">
        <w:trPr>
          <w:trHeight w:val="31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Default="00232EB8" w:rsidP="00232EB8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en-US"/>
              </w:rPr>
              <w:t>Контроль (экзамен)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2EB8" w:rsidRPr="007F55CC" w:rsidTr="00D310BF">
        <w:trPr>
          <w:trHeight w:val="29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7F55CC" w:rsidRDefault="00232EB8" w:rsidP="00232E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7F55CC" w:rsidRDefault="00232EB8" w:rsidP="00232E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F55CC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 w:rsidRPr="007F55CC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 w:rsidRPr="007F55CC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 w:rsidRPr="007F55CC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5F17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Примечание: Л – лекции, С – семинары, П – практические занятия, ЛЗ - лабораторные занятия, СР – самостоятельная работа.</w:t>
      </w:r>
    </w:p>
    <w:p w:rsidR="00723B19" w:rsidRPr="007F55CC" w:rsidRDefault="00723B19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  <w:highlight w:val="yellow"/>
        </w:rPr>
      </w:pPr>
    </w:p>
    <w:p w:rsidR="00025F17" w:rsidRPr="007F55CC" w:rsidRDefault="00025F17" w:rsidP="007323B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4"/>
          <w:szCs w:val="24"/>
        </w:rPr>
      </w:pPr>
      <w:r w:rsidRPr="007F55CC">
        <w:rPr>
          <w:rFonts w:ascii="Times New Roman" w:eastAsia="Calibri" w:hAnsi="Times New Roman"/>
          <w:b/>
          <w:sz w:val="24"/>
          <w:szCs w:val="24"/>
        </w:rPr>
        <w:t>5.</w:t>
      </w:r>
      <w:r w:rsidRPr="007F55CC">
        <w:rPr>
          <w:rFonts w:ascii="Times New Roman" w:eastAsia="Calibri" w:hAnsi="Times New Roman"/>
          <w:b/>
          <w:sz w:val="24"/>
          <w:szCs w:val="24"/>
        </w:rPr>
        <w:tab/>
        <w:t>СОДЕРЖАНИЕ ДИСЦИПЛИНЫ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  <w:highlight w:val="yellow"/>
        </w:rPr>
      </w:pP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Таблица 3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Содержание разделов дисциплины</w:t>
      </w:r>
    </w:p>
    <w:p w:rsidR="002C0D1B" w:rsidRPr="007F55CC" w:rsidRDefault="002C0D1B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</w:rPr>
      </w:pP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126"/>
        <w:gridCol w:w="7797"/>
      </w:tblGrid>
      <w:tr w:rsidR="00025F17" w:rsidRPr="007F55CC" w:rsidTr="00E76BEE">
        <w:trPr>
          <w:trHeight w:val="27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E55F7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025F17" w:rsidRPr="007F55CC" w:rsidTr="00E76BEE">
        <w:trPr>
          <w:trHeight w:val="358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2EB8" w:rsidRPr="007F55CC" w:rsidTr="00E76B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32EB8" w:rsidRPr="005537F2" w:rsidRDefault="00232EB8" w:rsidP="00232EB8">
            <w:pPr>
              <w:pStyle w:val="a5"/>
              <w:rPr>
                <w:szCs w:val="24"/>
              </w:rPr>
            </w:pPr>
            <w:r w:rsidRPr="005537F2">
              <w:rPr>
                <w:szCs w:val="24"/>
              </w:rPr>
              <w:t xml:space="preserve">Введение в дисциплину. О </w:t>
            </w:r>
            <w:r w:rsidRPr="005537F2">
              <w:rPr>
                <w:szCs w:val="24"/>
              </w:rPr>
              <w:lastRenderedPageBreak/>
              <w:t>многозначности термина «текстология».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EB8">
              <w:rPr>
                <w:rFonts w:ascii="Times New Roman" w:hAnsi="Times New Roman"/>
                <w:sz w:val="24"/>
                <w:szCs w:val="24"/>
              </w:rPr>
              <w:lastRenderedPageBreak/>
              <w:t>Традиционное определение термина (вспомогательная литературоведческая дисциплина).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2EB8">
              <w:rPr>
                <w:rFonts w:ascii="Times New Roman" w:hAnsi="Times New Roman"/>
                <w:sz w:val="24"/>
                <w:szCs w:val="24"/>
              </w:rPr>
              <w:t xml:space="preserve">«Лингвистическое» определение </w:t>
            </w:r>
            <w:r w:rsidRPr="00232EB8">
              <w:rPr>
                <w:rFonts w:ascii="Times New Roman" w:hAnsi="Times New Roman"/>
                <w:sz w:val="24"/>
                <w:szCs w:val="24"/>
              </w:rPr>
              <w:lastRenderedPageBreak/>
              <w:t>термина (систематизация разновидностей текстов, различающихся по месту форм</w:t>
            </w:r>
            <w:r>
              <w:rPr>
                <w:rFonts w:ascii="Times New Roman" w:hAnsi="Times New Roman"/>
                <w:sz w:val="24"/>
                <w:szCs w:val="24"/>
              </w:rPr>
              <w:t>ирования, способу организации.</w:t>
            </w:r>
            <w:r w:rsidRPr="00232EB8">
              <w:rPr>
                <w:rFonts w:ascii="Times New Roman" w:hAnsi="Times New Roman"/>
                <w:sz w:val="24"/>
                <w:szCs w:val="24"/>
              </w:rPr>
              <w:t xml:space="preserve"> и функциональном назначению). «Культурологическое» определение термина (детализирующее сложившееся во второй половине 20 века понимание текста как универсального воплощения диалогического сознания). </w:t>
            </w:r>
          </w:p>
        </w:tc>
      </w:tr>
      <w:tr w:rsidR="00232EB8" w:rsidRPr="007F55CC" w:rsidTr="00E76B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32EB8" w:rsidRPr="005537F2" w:rsidRDefault="00232EB8" w:rsidP="00232EB8">
            <w:pPr>
              <w:pStyle w:val="a5"/>
              <w:rPr>
                <w:szCs w:val="24"/>
              </w:rPr>
            </w:pPr>
            <w:r w:rsidRPr="005537F2">
              <w:rPr>
                <w:szCs w:val="24"/>
              </w:rPr>
              <w:t xml:space="preserve">История текстологии как вспомогательной </w:t>
            </w:r>
            <w:r>
              <w:rPr>
                <w:szCs w:val="24"/>
              </w:rPr>
              <w:t>л</w:t>
            </w:r>
            <w:r w:rsidRPr="005537F2">
              <w:rPr>
                <w:szCs w:val="24"/>
              </w:rPr>
              <w:t>итературоведческой</w:t>
            </w:r>
            <w:r w:rsidRPr="005537F2">
              <w:rPr>
                <w:szCs w:val="24"/>
                <w:lang w:val="tt-RU"/>
              </w:rPr>
              <w:t xml:space="preserve"> </w:t>
            </w:r>
            <w:r w:rsidRPr="005537F2">
              <w:rPr>
                <w:szCs w:val="24"/>
              </w:rPr>
              <w:t>дисциплины.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232EB8" w:rsidP="00232E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2EB8">
              <w:rPr>
                <w:rFonts w:ascii="Times New Roman" w:hAnsi="Times New Roman"/>
                <w:sz w:val="24"/>
                <w:szCs w:val="24"/>
              </w:rPr>
              <w:t xml:space="preserve">Текстология как наука. Принципы и законы текстологии. Научно-исследовательские приемы текстологии. Текстология как наука. Принципы и законы текстологии. Научно-исследовательские приемы текстологии. Возникновение текстологии как дисциплины, обслуживающей эдиционный процесс. Сферы применения эдиционной текстологии и место макро текстологии в системе литературоведческих дисциплин. Текстология как вспомогательная литературоведческая дисциплина наряду систориографией, палеографией, библиографией, герменевтикой и архивоведением заявляет о себе в русской науке уже в середине ХIХ века. </w:t>
            </w:r>
          </w:p>
        </w:tc>
      </w:tr>
      <w:tr w:rsidR="00232EB8" w:rsidRPr="007F55CC" w:rsidTr="00E76B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5537F2" w:rsidRDefault="00232EB8" w:rsidP="00232EB8">
            <w:pPr>
              <w:pStyle w:val="a5"/>
              <w:rPr>
                <w:szCs w:val="24"/>
              </w:rPr>
            </w:pPr>
            <w:r w:rsidRPr="005537F2">
              <w:rPr>
                <w:szCs w:val="24"/>
              </w:rPr>
              <w:t>Текстология – основа историко-генетического метода исследования</w:t>
            </w:r>
            <w:r w:rsidRPr="005537F2">
              <w:rPr>
                <w:szCs w:val="24"/>
                <w:lang w:val="tt-RU"/>
              </w:rPr>
              <w:t xml:space="preserve"> </w:t>
            </w:r>
            <w:r w:rsidRPr="005537F2">
              <w:rPr>
                <w:szCs w:val="24"/>
              </w:rPr>
              <w:t>литературы.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232EB8" w:rsidRDefault="00232EB8" w:rsidP="00232EB8">
            <w:pPr>
              <w:pStyle w:val="a3"/>
              <w:spacing w:line="240" w:lineRule="auto"/>
              <w:ind w:left="-108"/>
              <w:jc w:val="both"/>
              <w:rPr>
                <w:rFonts w:ascii="Times New Roman" w:hAnsi="Times New Roman"/>
                <w:bCs/>
                <w:sz w:val="24"/>
                <w:szCs w:val="24"/>
                <w:lang w:val="tt-RU"/>
              </w:rPr>
            </w:pPr>
            <w:r w:rsidRPr="00232EB8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 xml:space="preserve">Правила чтения древних текстов.   Подготовка текстов к изданию. Типы изданий. Источниковая характеристика. Первые работы в </w:t>
            </w:r>
            <w:r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>области текстологии.</w:t>
            </w:r>
          </w:p>
        </w:tc>
      </w:tr>
      <w:tr w:rsidR="00232EB8" w:rsidRPr="007F55CC" w:rsidTr="00E76B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32EB8" w:rsidRPr="005537F2" w:rsidRDefault="00232EB8" w:rsidP="00232EB8">
            <w:pPr>
              <w:pStyle w:val="a5"/>
              <w:rPr>
                <w:bCs/>
                <w:szCs w:val="24"/>
              </w:rPr>
            </w:pPr>
            <w:r w:rsidRPr="005537F2">
              <w:rPr>
                <w:szCs w:val="24"/>
              </w:rPr>
              <w:t>Французская генетическая критика и отечественная теория текста</w:t>
            </w:r>
            <w:r w:rsidRPr="005537F2">
              <w:rPr>
                <w:szCs w:val="24"/>
                <w:lang w:val="tt-RU"/>
              </w:rPr>
              <w:t>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232EB8" w:rsidRDefault="00232EB8" w:rsidP="00232EB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232EB8">
              <w:rPr>
                <w:rFonts w:ascii="Times New Roman" w:hAnsi="Times New Roman"/>
                <w:bCs/>
                <w:sz w:val="24"/>
                <w:szCs w:val="24"/>
              </w:rPr>
              <w:t>етодологическая лит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ература западных исследователей.</w:t>
            </w:r>
            <w:r w:rsidRPr="00232EB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r w:rsidRPr="00232EB8">
              <w:rPr>
                <w:rFonts w:ascii="Times New Roman" w:hAnsi="Times New Roman"/>
                <w:bCs/>
                <w:sz w:val="24"/>
                <w:szCs w:val="24"/>
              </w:rPr>
              <w:t>енетический подход к тексту, получивший название "генетическо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й критики". Т</w:t>
            </w:r>
            <w:r w:rsidRPr="00232EB8">
              <w:rPr>
                <w:rFonts w:ascii="Times New Roman" w:hAnsi="Times New Roman"/>
                <w:bCs/>
                <w:sz w:val="24"/>
                <w:szCs w:val="24"/>
              </w:rPr>
              <w:t>руды Гуссерля</w:t>
            </w:r>
            <w:r w:rsidRPr="00232EB8">
              <w:rPr>
                <w:rFonts w:ascii="Times New Roman" w:hAnsi="Times New Roman"/>
                <w:bCs/>
                <w:sz w:val="24"/>
                <w:szCs w:val="24"/>
                <w:lang w:val="tt-RU"/>
              </w:rPr>
              <w:t xml:space="preserve">. </w:t>
            </w:r>
            <w:r w:rsidRPr="00232EB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E961FB">
              <w:rPr>
                <w:rFonts w:ascii="Times New Roman" w:hAnsi="Times New Roman"/>
                <w:bCs/>
                <w:sz w:val="24"/>
                <w:szCs w:val="24"/>
              </w:rPr>
              <w:t>Отечественная теория текста.</w:t>
            </w:r>
          </w:p>
          <w:p w:rsidR="00232EB8" w:rsidRPr="007F55CC" w:rsidRDefault="00232EB8" w:rsidP="00232EB8">
            <w:pPr>
              <w:autoSpaceDE w:val="0"/>
              <w:autoSpaceDN w:val="0"/>
              <w:adjustRightInd w:val="0"/>
              <w:spacing w:after="0" w:line="240" w:lineRule="auto"/>
              <w:ind w:hanging="108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32EB8" w:rsidRPr="007F55CC" w:rsidTr="001526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32EB8" w:rsidRPr="005537F2" w:rsidRDefault="00232EB8" w:rsidP="00232EB8">
            <w:pPr>
              <w:pStyle w:val="a5"/>
              <w:rPr>
                <w:szCs w:val="24"/>
              </w:rPr>
            </w:pPr>
            <w:r w:rsidRPr="005537F2">
              <w:rPr>
                <w:szCs w:val="24"/>
              </w:rPr>
              <w:t>Критерии текстологических решений. Проблема автора.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232EB8" w:rsidRDefault="00232EB8" w:rsidP="000B77A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32EB8">
              <w:rPr>
                <w:rFonts w:ascii="Times New Roman" w:hAnsi="Times New Roman"/>
                <w:bCs/>
                <w:sz w:val="24"/>
                <w:szCs w:val="24"/>
                <w:lang w:val="tt-RU" w:eastAsia="en-US"/>
              </w:rPr>
              <w:t>Атрибутирование текстов. Приемы и навыкы, разработанные системы. Трактовка текстов, комментирование.</w:t>
            </w:r>
            <w:r w:rsidR="000B77A1">
              <w:rPr>
                <w:rFonts w:ascii="Times New Roman" w:hAnsi="Times New Roman"/>
                <w:bCs/>
                <w:sz w:val="24"/>
                <w:szCs w:val="24"/>
                <w:lang w:val="tt-RU" w:eastAsia="en-US"/>
              </w:rPr>
              <w:t xml:space="preserve"> </w:t>
            </w:r>
            <w:r w:rsidRPr="00232EB8">
              <w:rPr>
                <w:rFonts w:ascii="Times New Roman" w:hAnsi="Times New Roman"/>
                <w:sz w:val="24"/>
                <w:szCs w:val="24"/>
                <w:lang w:eastAsia="en-US"/>
              </w:rPr>
              <w:t>Рождение историко-ге</w:t>
            </w:r>
            <w:r w:rsidR="000B77A1">
              <w:rPr>
                <w:rFonts w:ascii="Times New Roman" w:hAnsi="Times New Roman"/>
                <w:sz w:val="24"/>
                <w:szCs w:val="24"/>
                <w:lang w:eastAsia="en-US"/>
              </w:rPr>
              <w:t>нетического метода исследования. П</w:t>
            </w:r>
            <w:r w:rsidRPr="00232EB8">
              <w:rPr>
                <w:rFonts w:ascii="Times New Roman" w:hAnsi="Times New Roman"/>
                <w:sz w:val="24"/>
                <w:szCs w:val="24"/>
                <w:lang w:eastAsia="en-US"/>
              </w:rPr>
              <w:t>онятия «автор» и «текст»</w:t>
            </w:r>
            <w:r w:rsidR="000B77A1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232EB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E961FB">
              <w:rPr>
                <w:rFonts w:ascii="Times New Roman" w:hAnsi="Times New Roman"/>
                <w:sz w:val="24"/>
                <w:szCs w:val="24"/>
                <w:lang w:eastAsia="en-US"/>
              </w:rPr>
              <w:t>Проблема автора.</w:t>
            </w:r>
          </w:p>
        </w:tc>
      </w:tr>
      <w:tr w:rsidR="00232EB8" w:rsidRPr="007F55CC" w:rsidTr="001526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32EB8" w:rsidRPr="005537F2" w:rsidRDefault="00232EB8" w:rsidP="00232EB8">
            <w:pPr>
              <w:pStyle w:val="a5"/>
              <w:rPr>
                <w:bCs/>
                <w:szCs w:val="24"/>
              </w:rPr>
            </w:pPr>
            <w:r w:rsidRPr="005537F2">
              <w:rPr>
                <w:szCs w:val="24"/>
              </w:rPr>
              <w:t>Критерии текстологических решений. Проблема текста.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B8" w:rsidRPr="007F55CC" w:rsidRDefault="00A61602" w:rsidP="00A61602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Проблема текста. </w:t>
            </w:r>
            <w:r w:rsidR="00E961FB" w:rsidRPr="00E961FB">
              <w:rPr>
                <w:rFonts w:ascii="Times New Roman" w:hAnsi="Times New Roman"/>
                <w:sz w:val="24"/>
                <w:szCs w:val="24"/>
                <w:lang w:eastAsia="en-US"/>
              </w:rPr>
              <w:t>Критерии текстологических решений</w:t>
            </w:r>
            <w:r w:rsidR="00E961F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Научные труды Б.Я. Бухштаба, Е.И. Прохорова. Взгляды </w:t>
            </w:r>
            <w:r w:rsidR="00232EB8" w:rsidRPr="00232EB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Д.С.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Лихачева, А.Л. Гришунина и др. </w:t>
            </w:r>
          </w:p>
        </w:tc>
      </w:tr>
      <w:tr w:rsidR="00232EB8" w:rsidRPr="007F55CC" w:rsidTr="001526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32EB8" w:rsidRPr="005537F2" w:rsidRDefault="00232EB8" w:rsidP="00232EB8">
            <w:pPr>
              <w:pStyle w:val="a5"/>
              <w:rPr>
                <w:bCs/>
                <w:szCs w:val="24"/>
              </w:rPr>
            </w:pPr>
            <w:r w:rsidRPr="005537F2">
              <w:rPr>
                <w:szCs w:val="24"/>
              </w:rPr>
              <w:t>Реконструкция историко-литературного процесса (проблема изучения</w:t>
            </w:r>
            <w:r>
              <w:rPr>
                <w:szCs w:val="24"/>
              </w:rPr>
              <w:t xml:space="preserve"> </w:t>
            </w:r>
            <w:r w:rsidRPr="005537F2">
              <w:rPr>
                <w:szCs w:val="24"/>
              </w:rPr>
              <w:t>возвращённой литературы) и текстология</w:t>
            </w:r>
            <w:r w:rsidRPr="005537F2">
              <w:rPr>
                <w:szCs w:val="24"/>
                <w:lang w:val="tt-RU"/>
              </w:rPr>
              <w:t>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417" w:rsidRDefault="005403F5" w:rsidP="00232EB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403F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Реконструкция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историко-литературного процесса. </w:t>
            </w:r>
            <w:r w:rsidR="006D6417">
              <w:rPr>
                <w:rFonts w:ascii="Times New Roman" w:hAnsi="Times New Roman"/>
                <w:sz w:val="24"/>
                <w:szCs w:val="24"/>
                <w:lang w:eastAsia="en-US"/>
              </w:rPr>
              <w:t>Текстологическое изучение творчества писателей и отдельных произведений. Проблема изучения возвращенной литературы. Творческое наследие  Г. Исхаки</w:t>
            </w:r>
            <w:r w:rsidR="006D6417" w:rsidRPr="00232EB8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6D6417" w:rsidRDefault="006D6417" w:rsidP="00232EB8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32EB8" w:rsidRPr="005403F5" w:rsidRDefault="00232EB8" w:rsidP="006D641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32EB8" w:rsidRPr="007F55CC" w:rsidTr="001526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B8" w:rsidRPr="007F55CC" w:rsidRDefault="00232EB8" w:rsidP="002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32EB8" w:rsidRPr="005537F2" w:rsidRDefault="00232EB8" w:rsidP="00232EB8">
            <w:pPr>
              <w:pStyle w:val="a5"/>
              <w:rPr>
                <w:bCs/>
                <w:szCs w:val="24"/>
              </w:rPr>
            </w:pPr>
            <w:r w:rsidRPr="005537F2">
              <w:rPr>
                <w:szCs w:val="24"/>
              </w:rPr>
              <w:t>Текстологическая паспортизация объекта исследования. Источники</w:t>
            </w:r>
            <w:r w:rsidRPr="005537F2">
              <w:rPr>
                <w:szCs w:val="24"/>
                <w:lang w:val="tt-RU"/>
              </w:rPr>
              <w:t xml:space="preserve"> </w:t>
            </w:r>
            <w:r w:rsidRPr="005537F2">
              <w:rPr>
                <w:szCs w:val="24"/>
              </w:rPr>
              <w:t>текстологической паспортизации.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400AED" w:rsidRDefault="005403F5" w:rsidP="005403F5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>Термин «т</w:t>
            </w:r>
            <w:r w:rsidR="00232EB8" w:rsidRPr="00400AED">
              <w:rPr>
                <w:szCs w:val="24"/>
              </w:rPr>
              <w:t>екстологическая паспортизация</w:t>
            </w:r>
            <w:r>
              <w:rPr>
                <w:szCs w:val="24"/>
              </w:rPr>
              <w:t>»</w:t>
            </w:r>
            <w:r w:rsidR="00232EB8" w:rsidRPr="00400AED">
              <w:rPr>
                <w:szCs w:val="24"/>
              </w:rPr>
              <w:t xml:space="preserve"> </w:t>
            </w:r>
            <w:r>
              <w:rPr>
                <w:szCs w:val="24"/>
              </w:rPr>
              <w:t>Критерии в</w:t>
            </w:r>
            <w:r w:rsidR="00232EB8" w:rsidRPr="00400AED">
              <w:rPr>
                <w:szCs w:val="24"/>
              </w:rPr>
              <w:t>ыбор</w:t>
            </w:r>
            <w:r>
              <w:rPr>
                <w:szCs w:val="24"/>
              </w:rPr>
              <w:t>а</w:t>
            </w:r>
            <w:r w:rsidR="00232EB8">
              <w:rPr>
                <w:szCs w:val="24"/>
              </w:rPr>
              <w:t xml:space="preserve"> </w:t>
            </w:r>
            <w:r w:rsidR="00232EB8" w:rsidRPr="00400AED">
              <w:rPr>
                <w:szCs w:val="24"/>
              </w:rPr>
              <w:t>т</w:t>
            </w:r>
            <w:r>
              <w:rPr>
                <w:szCs w:val="24"/>
              </w:rPr>
              <w:t xml:space="preserve">екста произведения для анализа. </w:t>
            </w:r>
            <w:r w:rsidRPr="005537F2">
              <w:rPr>
                <w:szCs w:val="24"/>
              </w:rPr>
              <w:t>Источники</w:t>
            </w:r>
            <w:r w:rsidRPr="005537F2">
              <w:rPr>
                <w:szCs w:val="24"/>
                <w:lang w:val="tt-RU"/>
              </w:rPr>
              <w:t xml:space="preserve"> </w:t>
            </w:r>
            <w:r w:rsidRPr="005537F2">
              <w:rPr>
                <w:szCs w:val="24"/>
              </w:rPr>
              <w:t>текстологической паспортизации</w:t>
            </w:r>
            <w:r>
              <w:rPr>
                <w:szCs w:val="24"/>
              </w:rPr>
              <w:t>. Этапы текстологической паспортизации.</w:t>
            </w:r>
          </w:p>
          <w:p w:rsidR="00232EB8" w:rsidRPr="00232EB8" w:rsidRDefault="00232EB8" w:rsidP="005403F5">
            <w:pPr>
              <w:pStyle w:val="a5"/>
              <w:rPr>
                <w:szCs w:val="24"/>
                <w:lang w:eastAsia="en-US"/>
              </w:rPr>
            </w:pPr>
          </w:p>
        </w:tc>
      </w:tr>
    </w:tbl>
    <w:p w:rsidR="001B2466" w:rsidRPr="007F55CC" w:rsidRDefault="001B2466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025F17" w:rsidRPr="007F55CC" w:rsidRDefault="00025F17" w:rsidP="00025F17">
      <w:pPr>
        <w:pStyle w:val="a3"/>
        <w:numPr>
          <w:ilvl w:val="0"/>
          <w:numId w:val="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hAnsi="Times New Roman"/>
          <w:b/>
          <w:sz w:val="24"/>
          <w:szCs w:val="24"/>
        </w:rPr>
        <w:lastRenderedPageBreak/>
        <w:t>ПЕРЕЧЕНЬ ЛЕКЦИЙ, СЕМИНАРСКИХ, ПРАКТИЧЕСКИХ ЗАНЯТИЙ, ЛАБОРАТОРНЫХ И САМОСТОЯТЕЛЬНЫХ РАБОТ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Таблица 4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Перечень занятий и формы контроля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51"/>
        <w:gridCol w:w="709"/>
        <w:gridCol w:w="4111"/>
        <w:gridCol w:w="2693"/>
      </w:tblGrid>
      <w:tr w:rsidR="00025F17" w:rsidRPr="007F55CC" w:rsidTr="00B200C4">
        <w:trPr>
          <w:trHeight w:val="6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50212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Вид занятия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Тема занятия (самостоятельной работы)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Форма текущего и промежуточного контроля</w:t>
            </w:r>
          </w:p>
        </w:tc>
      </w:tr>
      <w:tr w:rsidR="005403F5" w:rsidRPr="007F55CC" w:rsidTr="005403F5">
        <w:trPr>
          <w:trHeight w:val="216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5403F5" w:rsidRPr="005537F2" w:rsidRDefault="005403F5" w:rsidP="005403F5">
            <w:pPr>
              <w:pStyle w:val="a5"/>
              <w:rPr>
                <w:szCs w:val="24"/>
              </w:rPr>
            </w:pPr>
            <w:r w:rsidRPr="005537F2">
              <w:rPr>
                <w:szCs w:val="24"/>
              </w:rPr>
              <w:t>Введение в дисциплину. О многозначности термина «текстология».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5403F5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3F5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03F5">
              <w:rPr>
                <w:rFonts w:ascii="Times New Roman" w:hAnsi="Times New Roman"/>
                <w:sz w:val="24"/>
                <w:szCs w:val="24"/>
              </w:rPr>
              <w:t>Традиционное определение термина (вспомогательная литературоведческая дисциплина). «Лингвистическое» определение термина (систематизация разновидностей текстов, различающихся по месту формирования, способу организации. и функциональном назначению). «Культурологическое» определение термина (детализирующее сложившееся во второй половине 20 века понимание текста как универсального воплощения диалогического сознания).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УО</w:t>
            </w:r>
            <w:r>
              <w:rPr>
                <w:rFonts w:ascii="Times New Roman" w:hAnsi="Times New Roman"/>
                <w:sz w:val="24"/>
                <w:szCs w:val="24"/>
              </w:rPr>
              <w:t>, дискуссия</w:t>
            </w:r>
          </w:p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5403F5">
        <w:trPr>
          <w:trHeight w:val="190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403F5" w:rsidRPr="005537F2" w:rsidRDefault="005403F5" w:rsidP="005403F5">
            <w:pPr>
              <w:pStyle w:val="a5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5403F5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961055">
        <w:trPr>
          <w:trHeight w:val="1706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403F5" w:rsidRPr="005537F2" w:rsidRDefault="005403F5" w:rsidP="005403F5">
            <w:pPr>
              <w:pStyle w:val="a5"/>
              <w:rPr>
                <w:szCs w:val="24"/>
              </w:rPr>
            </w:pPr>
            <w:r w:rsidRPr="005537F2">
              <w:rPr>
                <w:szCs w:val="24"/>
              </w:rPr>
              <w:t xml:space="preserve">История текстологии как вспомогательной </w:t>
            </w:r>
            <w:r>
              <w:rPr>
                <w:szCs w:val="24"/>
              </w:rPr>
              <w:t>л</w:t>
            </w:r>
            <w:r w:rsidRPr="005537F2">
              <w:rPr>
                <w:szCs w:val="24"/>
              </w:rPr>
              <w:t>итературоведческой</w:t>
            </w:r>
            <w:r w:rsidRPr="005537F2">
              <w:rPr>
                <w:szCs w:val="24"/>
                <w:lang w:val="tt-RU"/>
              </w:rPr>
              <w:t xml:space="preserve"> </w:t>
            </w:r>
            <w:r w:rsidRPr="005537F2">
              <w:rPr>
                <w:szCs w:val="24"/>
              </w:rPr>
              <w:t>дисциплины.</w:t>
            </w:r>
          </w:p>
          <w:p w:rsidR="005403F5" w:rsidRPr="005537F2" w:rsidRDefault="005403F5" w:rsidP="005403F5">
            <w:pPr>
              <w:pStyle w:val="a5"/>
              <w:rPr>
                <w:szCs w:val="24"/>
              </w:rPr>
            </w:pPr>
            <w:r w:rsidRPr="005537F2">
              <w:rPr>
                <w:szCs w:val="24"/>
              </w:rPr>
              <w:t>Текстология – основа историко-генетического метода исследования</w:t>
            </w:r>
            <w:r w:rsidRPr="005537F2">
              <w:rPr>
                <w:szCs w:val="24"/>
                <w:lang w:val="tt-RU"/>
              </w:rPr>
              <w:t xml:space="preserve"> </w:t>
            </w:r>
            <w:r w:rsidRPr="005537F2">
              <w:rPr>
                <w:szCs w:val="24"/>
              </w:rPr>
              <w:t>литературы.</w:t>
            </w:r>
          </w:p>
          <w:p w:rsidR="005403F5" w:rsidRPr="005537F2" w:rsidRDefault="005403F5" w:rsidP="005403F5">
            <w:pPr>
              <w:pStyle w:val="a5"/>
              <w:rPr>
                <w:szCs w:val="24"/>
              </w:rPr>
            </w:pPr>
            <w:r w:rsidRPr="005537F2">
              <w:rPr>
                <w:szCs w:val="24"/>
              </w:rPr>
              <w:t>Французская генетическая критика и отечественная теория текста</w:t>
            </w:r>
            <w:r w:rsidRPr="005537F2">
              <w:rPr>
                <w:szCs w:val="24"/>
                <w:lang w:val="tt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03F5">
              <w:rPr>
                <w:rFonts w:ascii="Times New Roman" w:hAnsi="Times New Roman"/>
                <w:sz w:val="24"/>
                <w:szCs w:val="24"/>
              </w:rPr>
              <w:t>Текстология как наука. Принципы и законы текстологии. Научно-исследовательские приемы текстологии. Текстология как наука. Принципы и законы текстологии. Научно-исследовательские приемы текстологии. Возникновение текстологии как дисциплины, обслуживающей эдиционный процесс. Сферы применения эдиционной текстологии и место макро текстологии в системе литературоведческих дисциплин. Текстология как вспомогательная литературоведческая дисциплина наряду систориографией, палеографией, библиографией, герменевтикой и архивоведением заявляет о себе в русской науке уже в середине ХIХ века.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УО</w:t>
            </w:r>
            <w:r>
              <w:rPr>
                <w:rFonts w:ascii="Times New Roman" w:hAnsi="Times New Roman"/>
                <w:sz w:val="24"/>
                <w:szCs w:val="24"/>
              </w:rPr>
              <w:t>, дискуссия</w:t>
            </w:r>
          </w:p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961055">
        <w:trPr>
          <w:trHeight w:val="94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3F5" w:rsidRPr="00C16F04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E9687D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961055">
        <w:trPr>
          <w:trHeight w:val="126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403F5" w:rsidRPr="00C16F04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E9687D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5A329A">
        <w:trPr>
          <w:trHeight w:val="716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403F5" w:rsidRPr="005537F2" w:rsidRDefault="005403F5" w:rsidP="005403F5">
            <w:pPr>
              <w:pStyle w:val="a5"/>
              <w:rPr>
                <w:szCs w:val="24"/>
              </w:rPr>
            </w:pPr>
            <w:r w:rsidRPr="005537F2">
              <w:rPr>
                <w:szCs w:val="24"/>
              </w:rPr>
              <w:t>Критерии текстологических решений. Проблема автора.</w:t>
            </w:r>
          </w:p>
          <w:p w:rsidR="005403F5" w:rsidRPr="005537F2" w:rsidRDefault="005403F5" w:rsidP="005403F5">
            <w:pPr>
              <w:pStyle w:val="a5"/>
              <w:rPr>
                <w:szCs w:val="24"/>
              </w:rPr>
            </w:pPr>
            <w:r w:rsidRPr="005537F2">
              <w:rPr>
                <w:szCs w:val="24"/>
              </w:rPr>
              <w:t>Критерии текстологических решений. Проблема текста.</w:t>
            </w:r>
          </w:p>
          <w:p w:rsidR="005403F5" w:rsidRPr="005537F2" w:rsidRDefault="005403F5" w:rsidP="005403F5">
            <w:pPr>
              <w:pStyle w:val="a5"/>
              <w:rPr>
                <w:szCs w:val="24"/>
              </w:rPr>
            </w:pPr>
            <w:r w:rsidRPr="005537F2">
              <w:rPr>
                <w:szCs w:val="24"/>
              </w:rPr>
              <w:t xml:space="preserve">Реконструкция </w:t>
            </w:r>
            <w:r w:rsidRPr="005537F2">
              <w:rPr>
                <w:szCs w:val="24"/>
              </w:rPr>
              <w:lastRenderedPageBreak/>
              <w:t>историко-литературного процесса (проблема изучения</w:t>
            </w:r>
            <w:r>
              <w:rPr>
                <w:szCs w:val="24"/>
              </w:rPr>
              <w:t xml:space="preserve"> </w:t>
            </w:r>
            <w:r w:rsidRPr="005537F2">
              <w:rPr>
                <w:szCs w:val="24"/>
              </w:rPr>
              <w:t>возвращённой литературы) и текстология</w:t>
            </w:r>
            <w:r w:rsidRPr="005537F2">
              <w:rPr>
                <w:szCs w:val="24"/>
                <w:lang w:val="tt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lastRenderedPageBreak/>
              <w:t>Л</w:t>
            </w:r>
          </w:p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E9687D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5403F5">
              <w:rPr>
                <w:rFonts w:ascii="Times New Roman" w:hAnsi="Times New Roman"/>
                <w:sz w:val="24"/>
                <w:szCs w:val="24"/>
                <w:lang w:val="tt-RU" w:eastAsia="en-US"/>
              </w:rPr>
              <w:t>Правила чтения древних текстов.   Подготовка текстов к изданию. Типы изданий. Источниковая характеристика. Первые работы в области текстологии.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УО</w:t>
            </w:r>
            <w:r>
              <w:rPr>
                <w:rFonts w:ascii="Times New Roman" w:hAnsi="Times New Roman"/>
                <w:sz w:val="24"/>
                <w:szCs w:val="24"/>
              </w:rPr>
              <w:t>, дискуссия</w:t>
            </w:r>
          </w:p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961055">
        <w:trPr>
          <w:trHeight w:val="67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403F5" w:rsidRPr="00C16F04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5403F5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3F5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961055">
        <w:trPr>
          <w:trHeight w:val="69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403F5" w:rsidRPr="00C16F04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СР</w:t>
            </w:r>
          </w:p>
          <w:p w:rsidR="005403F5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E9687D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5403F5">
        <w:trPr>
          <w:trHeight w:val="557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51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403F5" w:rsidRPr="005537F2" w:rsidRDefault="005403F5" w:rsidP="005403F5">
            <w:pPr>
              <w:pStyle w:val="a5"/>
              <w:rPr>
                <w:bCs/>
                <w:szCs w:val="24"/>
              </w:rPr>
            </w:pPr>
            <w:r w:rsidRPr="005537F2">
              <w:rPr>
                <w:szCs w:val="24"/>
              </w:rPr>
              <w:t>Текстологическая паспортизация объекта исследования. Источники</w:t>
            </w:r>
            <w:r w:rsidRPr="005537F2">
              <w:rPr>
                <w:szCs w:val="24"/>
                <w:lang w:val="tt-RU"/>
              </w:rPr>
              <w:t xml:space="preserve"> </w:t>
            </w:r>
            <w:r w:rsidRPr="005537F2">
              <w:rPr>
                <w:szCs w:val="24"/>
              </w:rPr>
              <w:t>текстологической паспортизации.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5403F5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03F5">
              <w:rPr>
                <w:rFonts w:ascii="Times New Roman" w:hAnsi="Times New Roman"/>
                <w:sz w:val="24"/>
                <w:szCs w:val="24"/>
              </w:rPr>
              <w:t>Методологическая литература западных исследователей. Генетический подход к тексту, получивший название "генетической критики". Труды Гуссерля.  Отечественная теория текста.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F04">
              <w:rPr>
                <w:rFonts w:ascii="Times New Roman" w:hAnsi="Times New Roman"/>
                <w:sz w:val="24"/>
                <w:szCs w:val="24"/>
              </w:rPr>
              <w:t>УО</w:t>
            </w:r>
            <w:r>
              <w:rPr>
                <w:rFonts w:ascii="Times New Roman" w:hAnsi="Times New Roman"/>
                <w:sz w:val="24"/>
                <w:szCs w:val="24"/>
              </w:rPr>
              <w:t>, дискуссия</w:t>
            </w:r>
          </w:p>
          <w:p w:rsidR="005403F5" w:rsidRPr="00C16F04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D310BF">
        <w:trPr>
          <w:trHeight w:val="70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03F5" w:rsidRPr="007F55CC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E9687D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B200C4">
        <w:trPr>
          <w:trHeight w:val="525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3F5" w:rsidRPr="007F55CC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E9687D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D310BF">
        <w:trPr>
          <w:trHeight w:val="525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403F5" w:rsidRPr="007F55CC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E9687D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5403F5">
              <w:rPr>
                <w:rFonts w:ascii="Times New Roman" w:hAnsi="Times New Roman"/>
                <w:sz w:val="24"/>
                <w:szCs w:val="24"/>
                <w:lang w:val="tt-RU" w:eastAsia="en-US"/>
              </w:rPr>
              <w:t>Атрибутирование текстов. Приемы и навыкы, разработанные системы. Трактовка текстов, комментирование. Рождение историко-генетического метода исследования. Понятия «автор» и «текст». Проблема автора.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64AC5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AC5">
              <w:rPr>
                <w:rFonts w:ascii="Times New Roman" w:hAnsi="Times New Roman"/>
                <w:sz w:val="24"/>
                <w:szCs w:val="24"/>
              </w:rPr>
              <w:t>УО, дискуссия</w:t>
            </w:r>
          </w:p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D310BF">
        <w:trPr>
          <w:trHeight w:val="52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03F5" w:rsidRPr="007F55CC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E9687D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B200C4">
        <w:trPr>
          <w:trHeight w:val="525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3F5" w:rsidRPr="007F55CC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E9687D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5403F5">
        <w:trPr>
          <w:trHeight w:val="840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403F5" w:rsidRPr="007F55CC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E9687D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5403F5">
              <w:rPr>
                <w:rFonts w:ascii="Times New Roman" w:hAnsi="Times New Roman"/>
                <w:sz w:val="24"/>
                <w:szCs w:val="24"/>
                <w:lang w:val="tt-RU" w:eastAsia="en-US"/>
              </w:rPr>
              <w:t>Проблема текста. Критерии текстологических решений. Научные труды Б.Я. Бухштаба, Е.И. Прохорова. Взгляды Д.С. Лихачева, А.Л. Гришунина и др.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64AC5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AC5">
              <w:rPr>
                <w:rFonts w:ascii="Times New Roman" w:hAnsi="Times New Roman"/>
                <w:sz w:val="24"/>
                <w:szCs w:val="24"/>
              </w:rPr>
              <w:t>УО, дискуссия</w:t>
            </w:r>
          </w:p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5403F5">
        <w:trPr>
          <w:trHeight w:val="112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03F5" w:rsidRPr="007F55CC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E9687D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B200C4">
        <w:trPr>
          <w:trHeight w:val="525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3F5" w:rsidRPr="007F55CC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E9687D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5403F5">
        <w:trPr>
          <w:trHeight w:val="596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403F5" w:rsidRPr="007F55CC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5403F5" w:rsidRDefault="005403F5" w:rsidP="005403F5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403F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Реконструкция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историко-литературного процесса. Текстологическое изучение творчества писателей и отдельных произведений. Проблема изучения возвращенной литературы. Творческое наследие  Г. Исхаки</w:t>
            </w:r>
            <w:r w:rsidRPr="00232EB8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64AC5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AC5">
              <w:rPr>
                <w:rFonts w:ascii="Times New Roman" w:hAnsi="Times New Roman"/>
                <w:sz w:val="24"/>
                <w:szCs w:val="24"/>
              </w:rPr>
              <w:t>УО, дискуссия</w:t>
            </w:r>
          </w:p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5403F5">
        <w:trPr>
          <w:trHeight w:val="549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03F5" w:rsidRPr="007F55CC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E9687D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5403F5">
        <w:trPr>
          <w:trHeight w:val="854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3F5" w:rsidRPr="007F55CC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E9687D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D310BF">
        <w:trPr>
          <w:trHeight w:val="525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403F5" w:rsidRPr="007F55CC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E9687D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  <w:r w:rsidRPr="005403F5">
              <w:rPr>
                <w:rFonts w:ascii="Times New Roman" w:hAnsi="Times New Roman"/>
                <w:sz w:val="24"/>
                <w:szCs w:val="24"/>
                <w:lang w:val="tt-RU" w:eastAsia="en-US"/>
              </w:rPr>
              <w:t>Термин «текстологическая паспортизация» Критерии выбора текста произведения для анализа. Источники текстологической паспортизации. Этапы текстологической паспортизации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C64AC5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AC5">
              <w:rPr>
                <w:rFonts w:ascii="Times New Roman" w:hAnsi="Times New Roman"/>
                <w:sz w:val="24"/>
                <w:szCs w:val="24"/>
              </w:rPr>
              <w:t>УО, дискуссия</w:t>
            </w:r>
          </w:p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5403F5">
        <w:trPr>
          <w:trHeight w:val="329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03F5" w:rsidRPr="007F55CC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E9687D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B200C4">
        <w:trPr>
          <w:trHeight w:val="525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3F5" w:rsidRPr="007F55CC" w:rsidRDefault="005403F5" w:rsidP="005403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E9687D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3F5" w:rsidRPr="007F55CC" w:rsidTr="00B200C4">
        <w:tc>
          <w:tcPr>
            <w:tcW w:w="79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5403F5" w:rsidP="005403F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F55CC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3F5" w:rsidRPr="007F55CC" w:rsidRDefault="00C72F0C" w:rsidP="005403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</w:tr>
    </w:tbl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i/>
          <w:sz w:val="24"/>
          <w:szCs w:val="24"/>
        </w:rPr>
        <w:t>Виды занятий</w:t>
      </w:r>
      <w:r w:rsidRPr="007F55CC">
        <w:rPr>
          <w:rFonts w:ascii="Times New Roman" w:eastAsia="Calibri" w:hAnsi="Times New Roman"/>
          <w:bCs/>
          <w:sz w:val="24"/>
          <w:szCs w:val="24"/>
        </w:rPr>
        <w:t>: Л – лекции, С – семинары, П – практические занятия, ЛЗ - лабораторные занятия, СР – самостоятельная работа.</w:t>
      </w:r>
    </w:p>
    <w:p w:rsidR="00025F17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i/>
          <w:sz w:val="24"/>
          <w:szCs w:val="24"/>
        </w:rPr>
        <w:t>Формы текущего контроля</w:t>
      </w:r>
      <w:r w:rsidRPr="007F55CC">
        <w:rPr>
          <w:rFonts w:ascii="Times New Roman" w:eastAsia="Calibri" w:hAnsi="Times New Roman"/>
          <w:bCs/>
          <w:sz w:val="24"/>
          <w:szCs w:val="24"/>
        </w:rPr>
        <w:t>: УО - устный опрос (собеседование), Р - реферат, П - проект, Д - доклад, КЛ - конспект лекции, ГД - групповая дискуссия и др.</w:t>
      </w:r>
    </w:p>
    <w:p w:rsidR="00EA7AA7" w:rsidRPr="007F55CC" w:rsidRDefault="00EA7AA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eastAsia="Calibri" w:hAnsi="Times New Roman"/>
          <w:b/>
          <w:bCs/>
          <w:sz w:val="24"/>
          <w:szCs w:val="24"/>
        </w:rPr>
        <w:t>7.</w:t>
      </w:r>
      <w:r w:rsidRPr="007F55CC">
        <w:rPr>
          <w:rFonts w:ascii="Times New Roman" w:eastAsia="Calibri" w:hAnsi="Times New Roman"/>
          <w:b/>
          <w:bCs/>
          <w:sz w:val="24"/>
          <w:szCs w:val="24"/>
        </w:rPr>
        <w:tab/>
        <w:t>УЧЕБНО-МЕТОДИЧЕСКОЕ И ИНФОРМАЦИОННОЕ ОБЕСПЕЧЕНИЕ</w:t>
      </w: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Таблица 5</w:t>
      </w:r>
    </w:p>
    <w:p w:rsidR="00025F17" w:rsidRPr="007F55CC" w:rsidRDefault="00025F17" w:rsidP="00025F17">
      <w:pPr>
        <w:shd w:val="clear" w:color="auto" w:fill="FFFFFF"/>
        <w:spacing w:after="0" w:line="240" w:lineRule="auto"/>
        <w:ind w:left="76"/>
        <w:jc w:val="center"/>
        <w:rPr>
          <w:rFonts w:ascii="Times New Roman" w:hAnsi="Times New Roman"/>
          <w:sz w:val="24"/>
          <w:szCs w:val="24"/>
        </w:rPr>
      </w:pPr>
      <w:r w:rsidRPr="007F55CC">
        <w:rPr>
          <w:rFonts w:ascii="Times New Roman" w:hAnsi="Times New Roman"/>
          <w:sz w:val="24"/>
          <w:szCs w:val="24"/>
        </w:rPr>
        <w:t>Карта обеспечения учебно-методической литературой</w:t>
      </w:r>
    </w:p>
    <w:tbl>
      <w:tblPr>
        <w:tblW w:w="9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268"/>
        <w:gridCol w:w="2058"/>
        <w:gridCol w:w="1682"/>
      </w:tblGrid>
      <w:tr w:rsidR="0022196F" w:rsidRPr="007F55CC" w:rsidTr="00650D4E">
        <w:trPr>
          <w:cantSplit/>
          <w:trHeight w:val="145"/>
          <w:jc w:val="center"/>
        </w:trPr>
        <w:tc>
          <w:tcPr>
            <w:tcW w:w="540" w:type="dxa"/>
          </w:tcPr>
          <w:p w:rsidR="0022196F" w:rsidRPr="007F55CC" w:rsidRDefault="0022196F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5268" w:type="dxa"/>
          </w:tcPr>
          <w:p w:rsidR="0022196F" w:rsidRPr="0022196F" w:rsidRDefault="0022196F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96F">
              <w:rPr>
                <w:rFonts w:ascii="Times New Roman" w:hAnsi="Times New Roman"/>
                <w:sz w:val="24"/>
                <w:szCs w:val="24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2058" w:type="dxa"/>
          </w:tcPr>
          <w:p w:rsidR="0022196F" w:rsidRPr="007F55CC" w:rsidRDefault="0022196F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Количество экз.</w:t>
            </w:r>
          </w:p>
        </w:tc>
        <w:tc>
          <w:tcPr>
            <w:tcW w:w="1682" w:type="dxa"/>
          </w:tcPr>
          <w:p w:rsidR="0022196F" w:rsidRPr="007F55CC" w:rsidRDefault="0022196F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Число аспирантов, одновременно изучающих дисциплину</w:t>
            </w:r>
          </w:p>
        </w:tc>
      </w:tr>
      <w:tr w:rsidR="0022196F" w:rsidRPr="007F55CC" w:rsidTr="00650D4E">
        <w:trPr>
          <w:cantSplit/>
          <w:trHeight w:val="145"/>
          <w:jc w:val="center"/>
        </w:trPr>
        <w:tc>
          <w:tcPr>
            <w:tcW w:w="9548" w:type="dxa"/>
            <w:gridSpan w:val="4"/>
          </w:tcPr>
          <w:p w:rsidR="0022196F" w:rsidRPr="0022196F" w:rsidRDefault="0022196F" w:rsidP="000E55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196F">
              <w:rPr>
                <w:rFonts w:ascii="Times New Roman" w:hAnsi="Times New Roman"/>
                <w:b/>
                <w:sz w:val="24"/>
                <w:szCs w:val="24"/>
              </w:rPr>
              <w:t>Основная литература</w:t>
            </w:r>
          </w:p>
        </w:tc>
      </w:tr>
      <w:tr w:rsidR="00E9687D" w:rsidRPr="007F55CC" w:rsidTr="00E76BEE">
        <w:trPr>
          <w:trHeight w:val="3079"/>
          <w:jc w:val="center"/>
        </w:trPr>
        <w:tc>
          <w:tcPr>
            <w:tcW w:w="5808" w:type="dxa"/>
            <w:gridSpan w:val="2"/>
          </w:tcPr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1.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Антуан Компаньон. Демон теории: Литература и здравый смысл/ Пер. с фр. С.Зенкина.-М.: Изд-во им. Сабашниковых, 2001.-336с.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2.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Валгина И.С. Теория текста: Учебное пособие для студентов вузов по специальности издательское дело и редактирование. М. :Логос, 2003.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3.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Ворожбитова А.А. Теория текста: Антропоцентрическое направление. – М.: Высшая школа, 2005. Гришунин А.Л. Исследовательские аспекты текстологии/ РАН Институт мировой литературы им. А.М.Горького.-М.: Наследие, 1998. 415 с.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4.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Дмитриева Е.Е. Словарь /Генетическая критика во Франции: антология. – М: ОГИ, 1999.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5.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 xml:space="preserve">Литвиненко, Т.Е. О статусе производных единиц с формантом «– текст» в современной теории текста [Текст].   // Вестник Красноярского государственного университета. Сер. Гуманитарные науки. – 2006. – № 3/1.– С. 184-188.  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6.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 xml:space="preserve">Литвиненко, Т.Е. Типы «– текстов» в современных гуманитарных исследованиях [Текст] / Т.Е. Литвиненко // Вопросы филологии. – 2007. – № 4. Спец. выпуск. – С.277-284 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7.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Лотман Ю.М. Семиотика культуры и понятие текста//Русская словесность. От теории словесности к структуре текста: Антология. М., 1997. С.202-212.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8.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Лукин В.А. Художественный текст: Основы лингвистической теории. Аналитический минимум  – М.: Издательство «Ось–89», 2005.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9.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Михайлов А.Д. Сравнительная текстология // Современная текстология: Теория и практика. М., 1997. С.52-69.]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10.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Николаева Т.М. Теория текста / Т.М. Николаева // Лингвистический энциклопедический словарь. – М: Советская энциклопедия, 1990.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11.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Николюкин А.Н. Литературная энциклопедия терминов и понятий. М., 2001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12.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Проблемы текстологии и эдиционной практики: Опыт французских и российских исследователей/ Под общ. Редакцией М.Делона и Е.Е.Дмитриевой-М., ОГИ. 2003.344 с. [Публикация материалов русско-французского коллоквиума. Материалы “круглого стола” 22 марта 2002г. Институт Мировой Литературы РАН,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13.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 xml:space="preserve">Франко-российский центр общественных и гуманитарных наук, Французский университетский 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колледж в Москве].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14.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Рукопись сквозь века. Материалы русско-французского коллоквиума/ Под ред. Е.Дмитриевой. Москва; Париж; Псков, 1994.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15.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 xml:space="preserve">Современная текстология: Теория и практика / РАН Институт мировой литературы им. А.М.Горького. М.: Наследие, 1997. 198 с.  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16.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Стилистический энциклопедический словарь русского языка /Под ред. М.Н.Кожиной. – М: Флинта: Наука, 2003.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17.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Текст как объект многоаспектного исследования. – СПб., 1998.-Вып.3.ч.1. [Чеснокова Г.Д. Текстологический аспект комплексного анализа литературного произведения: Проблемы взаимодействия наук. С.172-187].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18.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Текст как явление культуры / Г.А.Антипов, О.А.Донских, И.Ю.Марковина, Ю.А.Сорокин; Отв. ред. А.Н.Кочергин, К.А.Тимофеев; АН СССР, Сиб.отделение, Ин-т истории, филологии и философии. – Новосибирск: Наука. Сиб.отд-ние, 1989.-194с.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19.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Цивьян Т.В. Модель мира и ее роль в создании (аван) текста / Т.В. Цивьян //www.ruthenia.ru/folklore/tcivian2.htm, 2001.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20.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Цивьян Т.В. Семиотические путешествия. – СПб, 2001.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21.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Чудакова М.О. Рукопись и книга: Рассказ об архивоведении, текстологии,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хранилищах рукописей писателей. М.: Просвещение, 1986.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22.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Николаева Т. М. Теория текста // Лингвистический энциклопедический словарь.М.: Советская энциклопедия, 1990.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23.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Николюкин А. Н. Литературная энциклопедия терминов и понятий. М., 2001.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24.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Кожевников В. М., Николаев П.А. Литературный энциклопедический словарь. М.,1987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25.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Әхмәтҗанов М.И. Татар кулъязма китабы.— Казан: Татар.кит.нәшр., 2000.— 270 б.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26.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Әхмәтҗанов М.И. Дастаннар ватаны.— Казан: Мәгариф, 1999.— 159 б.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27.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Рәмиев З.З. XX йөз башы татар әдәбияты: Авторлык, төп текст һәм хронология мәсьәләләре.— Казан: Школа, 2000.— 179 б.</w:t>
            </w:r>
          </w:p>
          <w:p w:rsidR="005A329A" w:rsidRPr="005A329A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28.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Усманов М.А. Татарские исторические источники XVII–XVIII вв.— Казань: КГУ, 1972.— 223 с.</w:t>
            </w:r>
          </w:p>
          <w:p w:rsidR="00E9687D" w:rsidRPr="00FD04B1" w:rsidRDefault="005A329A" w:rsidP="005A3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29.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Юзиев Н.Г. Әдәбият чыганаклары белеме: Әдәби мирасны җыйнау, өйрәнүнең теоретик һәм гамәли мәсьәләләре.— Казан: Фикер, 1998.— 175 б.</w:t>
            </w:r>
          </w:p>
        </w:tc>
        <w:tc>
          <w:tcPr>
            <w:tcW w:w="2058" w:type="dxa"/>
          </w:tcPr>
          <w:p w:rsidR="00E9687D" w:rsidRPr="007F55CC" w:rsidRDefault="00E9687D" w:rsidP="00A150EE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F55CC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В свободном доступе с компьютеров ИЯЛИ АН РТ и в библиотеках РТ</w:t>
            </w:r>
          </w:p>
        </w:tc>
        <w:tc>
          <w:tcPr>
            <w:tcW w:w="1682" w:type="dxa"/>
          </w:tcPr>
          <w:p w:rsidR="00E9687D" w:rsidRPr="007F55CC" w:rsidRDefault="00E9687D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9687D" w:rsidRPr="007F55CC" w:rsidTr="00E76BEE">
        <w:trPr>
          <w:trHeight w:val="558"/>
          <w:jc w:val="center"/>
        </w:trPr>
        <w:tc>
          <w:tcPr>
            <w:tcW w:w="9548" w:type="dxa"/>
            <w:gridSpan w:val="4"/>
          </w:tcPr>
          <w:p w:rsidR="00E9687D" w:rsidRPr="007F55CC" w:rsidRDefault="00E9687D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Дополнительная литература</w:t>
            </w:r>
          </w:p>
        </w:tc>
      </w:tr>
      <w:tr w:rsidR="00E9687D" w:rsidRPr="007F55CC" w:rsidTr="005A329A">
        <w:trPr>
          <w:trHeight w:val="4100"/>
          <w:jc w:val="center"/>
        </w:trPr>
        <w:tc>
          <w:tcPr>
            <w:tcW w:w="5808" w:type="dxa"/>
            <w:gridSpan w:val="2"/>
          </w:tcPr>
          <w:p w:rsidR="005A329A" w:rsidRPr="005A329A" w:rsidRDefault="005A329A" w:rsidP="005A329A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1.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Восточное историческое источниковедение и специальные исторические дисциплины.— Вып.4.— М.: Институт Восток РАН, 1995.— 281 с.</w:t>
            </w:r>
          </w:p>
          <w:p w:rsidR="005A329A" w:rsidRPr="005A329A" w:rsidRDefault="005A329A" w:rsidP="005A329A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2.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Елкин А.С. Судьба книг и рукописей.— М.: Просвещение, 1976.— 192с.</w:t>
            </w:r>
          </w:p>
          <w:p w:rsidR="005A329A" w:rsidRPr="005A329A" w:rsidRDefault="005A329A" w:rsidP="005A329A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3.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Источниковедение и текстология средневекового Ближнего и Среднего Востока.— М.: Наука, 1984.— 246 с.</w:t>
            </w:r>
          </w:p>
          <w:p w:rsidR="005A329A" w:rsidRPr="005A329A" w:rsidRDefault="005A329A" w:rsidP="005A329A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4.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Кәримуллин Ә.Г. Китап дөньясына сәяхәт: Татар басма сүзенең сәхифәләреннән.— Казан: Татар. кит. нәшр., 1979.— 208 б.</w:t>
            </w:r>
          </w:p>
          <w:p w:rsidR="00E9687D" w:rsidRPr="00FD04B1" w:rsidRDefault="005A329A" w:rsidP="005A329A">
            <w:pPr>
              <w:pStyle w:val="a3"/>
              <w:tabs>
                <w:tab w:val="left" w:pos="142"/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 w:right="-1" w:firstLine="284"/>
              <w:jc w:val="both"/>
              <w:rPr>
                <w:rFonts w:eastAsia="Arial Unicode MS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>5.</w:t>
            </w:r>
            <w:r w:rsidRPr="005A329A">
              <w:rPr>
                <w:rFonts w:ascii="Times New Roman" w:hAnsi="Times New Roman"/>
                <w:sz w:val="24"/>
                <w:szCs w:val="24"/>
                <w:lang w:val="be-BY"/>
              </w:rPr>
              <w:tab/>
              <w:t>Чудакова М.О. Рукопис и книга: Рассказ об архивоведении, текстологии, хранилищах рукописей писателей.— М.: Просвещение, 1986.— 176 с.</w:t>
            </w:r>
          </w:p>
        </w:tc>
        <w:tc>
          <w:tcPr>
            <w:tcW w:w="2058" w:type="dxa"/>
          </w:tcPr>
          <w:p w:rsidR="00E9687D" w:rsidRPr="007F55CC" w:rsidRDefault="00E9687D" w:rsidP="00A150EE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7F55CC">
              <w:rPr>
                <w:rFonts w:ascii="Times New Roman" w:eastAsia="Calibri" w:hAnsi="Times New Roman"/>
                <w:bCs/>
                <w:sz w:val="24"/>
                <w:szCs w:val="24"/>
              </w:rPr>
              <w:t>В свободном доступе с компьютеров ИЯЛИ АН РТ и в библиотеках РТ</w:t>
            </w:r>
          </w:p>
        </w:tc>
        <w:tc>
          <w:tcPr>
            <w:tcW w:w="1682" w:type="dxa"/>
          </w:tcPr>
          <w:p w:rsidR="00E9687D" w:rsidRPr="007F55CC" w:rsidRDefault="00E9687D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0E550D" w:rsidRPr="007F55CC" w:rsidRDefault="000E550D" w:rsidP="000E550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/>
          <w:bCs/>
          <w:sz w:val="24"/>
          <w:szCs w:val="24"/>
        </w:rPr>
      </w:pPr>
    </w:p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Таблица 6</w:t>
      </w:r>
    </w:p>
    <w:p w:rsidR="00025F17" w:rsidRPr="007F55CC" w:rsidRDefault="00025F17" w:rsidP="00025F17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7F55CC">
        <w:rPr>
          <w:rFonts w:ascii="Times New Roman" w:hAnsi="Times New Roman"/>
          <w:bCs/>
          <w:sz w:val="24"/>
          <w:szCs w:val="24"/>
        </w:rPr>
        <w:t xml:space="preserve">Перечень печатных, технических и электронных средств обучения </w:t>
      </w:r>
    </w:p>
    <w:tbl>
      <w:tblPr>
        <w:tblW w:w="9497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5536"/>
        <w:gridCol w:w="1423"/>
        <w:gridCol w:w="2118"/>
      </w:tblGrid>
      <w:tr w:rsidR="00025F17" w:rsidRPr="007F55CC" w:rsidTr="005A329A">
        <w:tc>
          <w:tcPr>
            <w:tcW w:w="420" w:type="dxa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№</w:t>
            </w:r>
            <w:r w:rsidRPr="007F55C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F55CC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536" w:type="dxa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423" w:type="dxa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2118" w:type="dxa"/>
          </w:tcPr>
          <w:p w:rsidR="00025F17" w:rsidRPr="007F55CC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Форма доступа</w:t>
            </w:r>
          </w:p>
        </w:tc>
      </w:tr>
      <w:tr w:rsidR="00E9687D" w:rsidRPr="007F55CC" w:rsidTr="005A329A">
        <w:tc>
          <w:tcPr>
            <w:tcW w:w="5956" w:type="dxa"/>
            <w:gridSpan w:val="2"/>
          </w:tcPr>
          <w:p w:rsidR="005A329A" w:rsidRPr="005A329A" w:rsidRDefault="005A329A" w:rsidP="005A329A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A">
              <w:rPr>
                <w:rFonts w:ascii="Times New Roman" w:hAnsi="Times New Roman"/>
                <w:sz w:val="24"/>
                <w:szCs w:val="24"/>
              </w:rPr>
              <w:t>1.</w:t>
            </w:r>
            <w:r w:rsidRPr="005A329A">
              <w:rPr>
                <w:rFonts w:ascii="Times New Roman" w:hAnsi="Times New Roman"/>
                <w:sz w:val="24"/>
                <w:szCs w:val="24"/>
              </w:rPr>
              <w:tab/>
              <w:t>Библиотека философских текстов на сайте Института философии РАН (http://www.philosophy.ru)</w:t>
            </w:r>
          </w:p>
          <w:p w:rsidR="005A329A" w:rsidRPr="005A329A" w:rsidRDefault="005A329A" w:rsidP="005A329A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A">
              <w:rPr>
                <w:rFonts w:ascii="Times New Roman" w:hAnsi="Times New Roman"/>
                <w:sz w:val="24"/>
                <w:szCs w:val="24"/>
              </w:rPr>
              <w:t>2.</w:t>
            </w:r>
            <w:r w:rsidRPr="005A329A">
              <w:rPr>
                <w:rFonts w:ascii="Times New Roman" w:hAnsi="Times New Roman"/>
                <w:sz w:val="24"/>
                <w:szCs w:val="24"/>
              </w:rPr>
              <w:tab/>
              <w:t>Электронная библиотека по философии (http://filosof.historic.ru)</w:t>
            </w:r>
          </w:p>
          <w:p w:rsidR="005A329A" w:rsidRPr="005A329A" w:rsidRDefault="005A329A" w:rsidP="005A329A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A">
              <w:rPr>
                <w:rFonts w:ascii="Times New Roman" w:hAnsi="Times New Roman"/>
                <w:sz w:val="24"/>
                <w:szCs w:val="24"/>
              </w:rPr>
              <w:t>3.</w:t>
            </w:r>
            <w:r w:rsidRPr="005A329A">
              <w:rPr>
                <w:rFonts w:ascii="Times New Roman" w:hAnsi="Times New Roman"/>
                <w:sz w:val="24"/>
                <w:szCs w:val="24"/>
              </w:rPr>
              <w:tab/>
              <w:t>Сайт Академии наук Республики Татарстан. Раздел Аспирантура: http://www.antat.ru/index.shtml?=284</w:t>
            </w:r>
          </w:p>
          <w:p w:rsidR="005A329A" w:rsidRPr="005A329A" w:rsidRDefault="005A329A" w:rsidP="005A329A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A">
              <w:rPr>
                <w:rFonts w:ascii="Times New Roman" w:hAnsi="Times New Roman"/>
                <w:sz w:val="24"/>
                <w:szCs w:val="24"/>
              </w:rPr>
              <w:t>4.</w:t>
            </w:r>
            <w:r w:rsidRPr="005A329A">
              <w:rPr>
                <w:rFonts w:ascii="Times New Roman" w:hAnsi="Times New Roman"/>
                <w:sz w:val="24"/>
                <w:szCs w:val="24"/>
              </w:rPr>
              <w:tab/>
              <w:t>Сайт Высшей аттестационной комиссии: http://vak.ed.gov.ru/vak</w:t>
            </w:r>
          </w:p>
          <w:p w:rsidR="005A329A" w:rsidRPr="005A329A" w:rsidRDefault="005A329A" w:rsidP="005A329A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A">
              <w:rPr>
                <w:rFonts w:ascii="Times New Roman" w:hAnsi="Times New Roman"/>
                <w:sz w:val="24"/>
                <w:szCs w:val="24"/>
              </w:rPr>
              <w:t>5.</w:t>
            </w:r>
            <w:r w:rsidRPr="005A329A">
              <w:rPr>
                <w:rFonts w:ascii="Times New Roman" w:hAnsi="Times New Roman"/>
                <w:sz w:val="24"/>
                <w:szCs w:val="24"/>
              </w:rPr>
              <w:tab/>
              <w:t>Сайт Аспирантура.ру: http://www.aspirantura.ru/</w:t>
            </w:r>
          </w:p>
          <w:p w:rsidR="005A329A" w:rsidRPr="005A329A" w:rsidRDefault="005A329A" w:rsidP="005A329A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A">
              <w:rPr>
                <w:rFonts w:ascii="Times New Roman" w:hAnsi="Times New Roman"/>
                <w:sz w:val="24"/>
                <w:szCs w:val="24"/>
              </w:rPr>
              <w:t>6.</w:t>
            </w:r>
            <w:r w:rsidRPr="005A329A">
              <w:rPr>
                <w:rFonts w:ascii="Times New Roman" w:hAnsi="Times New Roman"/>
                <w:sz w:val="24"/>
                <w:szCs w:val="24"/>
              </w:rPr>
              <w:tab/>
              <w:t>Сайт Электронно–библиотечной системы «КнигаФонд»: http://www.knigafund.ru/</w:t>
            </w:r>
          </w:p>
          <w:p w:rsidR="005A329A" w:rsidRPr="005A329A" w:rsidRDefault="005A329A" w:rsidP="005A329A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A">
              <w:rPr>
                <w:rFonts w:ascii="Times New Roman" w:hAnsi="Times New Roman"/>
                <w:sz w:val="24"/>
                <w:szCs w:val="24"/>
              </w:rPr>
              <w:t>7.</w:t>
            </w:r>
            <w:r w:rsidRPr="005A329A">
              <w:rPr>
                <w:rFonts w:ascii="Times New Roman" w:hAnsi="Times New Roman"/>
                <w:sz w:val="24"/>
                <w:szCs w:val="24"/>
              </w:rPr>
              <w:tab/>
              <w:t>Сайт Научной электронной библиотеки eLIBRARY.RU: http://elibrary.ru/defaultx.asp</w:t>
            </w:r>
          </w:p>
          <w:p w:rsidR="005A329A" w:rsidRPr="005A329A" w:rsidRDefault="005A329A" w:rsidP="005A329A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A">
              <w:rPr>
                <w:rFonts w:ascii="Times New Roman" w:hAnsi="Times New Roman"/>
                <w:sz w:val="24"/>
                <w:szCs w:val="24"/>
              </w:rPr>
              <w:t>8.</w:t>
            </w:r>
            <w:r w:rsidRPr="005A329A">
              <w:rPr>
                <w:rFonts w:ascii="Times New Roman" w:hAnsi="Times New Roman"/>
                <w:sz w:val="24"/>
                <w:szCs w:val="24"/>
              </w:rPr>
              <w:tab/>
              <w:t>Сайт «Я – аспирант»: http://yaaspirant.ru/</w:t>
            </w:r>
          </w:p>
          <w:p w:rsidR="005A329A" w:rsidRPr="005A329A" w:rsidRDefault="005A329A" w:rsidP="005A329A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A">
              <w:rPr>
                <w:rFonts w:ascii="Times New Roman" w:hAnsi="Times New Roman"/>
                <w:sz w:val="24"/>
                <w:szCs w:val="24"/>
              </w:rPr>
              <w:t>9.</w:t>
            </w:r>
            <w:r w:rsidRPr="005A329A">
              <w:rPr>
                <w:rFonts w:ascii="Times New Roman" w:hAnsi="Times New Roman"/>
                <w:sz w:val="24"/>
                <w:szCs w:val="24"/>
              </w:rPr>
              <w:tab/>
              <w:t>НАУЧНАЯ ЭЛЕКТРОННАЯ БИБЛИОТЕКА «КИБЕРЛЕНИНКА»: HTTP://CYBERLENINKA.RU/</w:t>
            </w:r>
          </w:p>
          <w:p w:rsidR="005A329A" w:rsidRPr="005A329A" w:rsidRDefault="005A329A" w:rsidP="005A329A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9A">
              <w:rPr>
                <w:rFonts w:ascii="Times New Roman" w:hAnsi="Times New Roman"/>
                <w:sz w:val="24"/>
                <w:szCs w:val="24"/>
              </w:rPr>
              <w:t>10.</w:t>
            </w:r>
            <w:r w:rsidRPr="005A329A">
              <w:rPr>
                <w:rFonts w:ascii="Times New Roman" w:hAnsi="Times New Roman"/>
                <w:sz w:val="24"/>
                <w:szCs w:val="24"/>
              </w:rPr>
              <w:tab/>
              <w:t>Министерство образования и науки РФ: http://xn––80abucjiibhv9a.xn––p1ai/</w:t>
            </w:r>
          </w:p>
          <w:p w:rsidR="00FD04B1" w:rsidRPr="005A329A" w:rsidRDefault="005A329A" w:rsidP="005A329A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329A">
              <w:rPr>
                <w:rFonts w:ascii="Times New Roman" w:hAnsi="Times New Roman"/>
                <w:sz w:val="24"/>
                <w:szCs w:val="24"/>
                <w:lang w:val="en-US"/>
              </w:rPr>
              <w:t>11.</w:t>
            </w:r>
            <w:r w:rsidRPr="005A329A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5A329A">
              <w:rPr>
                <w:rFonts w:ascii="Times New Roman" w:hAnsi="Times New Roman"/>
                <w:sz w:val="24"/>
                <w:szCs w:val="24"/>
              </w:rPr>
              <w:t>ЭБС</w:t>
            </w:r>
            <w:r w:rsidRPr="005A329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IPRbooks  http://www.iprbookshop.ru</w:t>
            </w:r>
          </w:p>
          <w:p w:rsidR="00E9687D" w:rsidRPr="00FD04B1" w:rsidRDefault="00E9687D" w:rsidP="00FD04B1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1423" w:type="dxa"/>
          </w:tcPr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Сайт</w:t>
            </w:r>
          </w:p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8" w:type="dxa"/>
          </w:tcPr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687D" w:rsidRPr="007F55CC" w:rsidRDefault="00E9687D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24"/>
        </w:rPr>
      </w:pPr>
    </w:p>
    <w:p w:rsidR="00025F17" w:rsidRPr="007F55CC" w:rsidRDefault="00025F17" w:rsidP="006334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eastAsia="Calibri" w:hAnsi="Times New Roman"/>
          <w:b/>
          <w:bCs/>
          <w:sz w:val="24"/>
          <w:szCs w:val="24"/>
        </w:rPr>
        <w:t>8.</w:t>
      </w:r>
      <w:r w:rsidRPr="007F55CC">
        <w:rPr>
          <w:rFonts w:ascii="Times New Roman" w:eastAsia="Calibri" w:hAnsi="Times New Roman"/>
          <w:b/>
          <w:bCs/>
          <w:sz w:val="24"/>
          <w:szCs w:val="24"/>
        </w:rPr>
        <w:tab/>
        <w:t>МАТЕРИАЛЬНО-ТЕХНИЧЕСКОЕ ОБЕСПЕЧЕНИЕ</w:t>
      </w:r>
    </w:p>
    <w:p w:rsidR="00025F17" w:rsidRPr="007F55CC" w:rsidRDefault="00025F17" w:rsidP="00A4437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Таблица 7</w:t>
      </w:r>
    </w:p>
    <w:p w:rsidR="00025F17" w:rsidRPr="007F55CC" w:rsidRDefault="00025F17" w:rsidP="00A4437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7F55CC">
        <w:rPr>
          <w:rFonts w:ascii="Times New Roman" w:eastAsia="Calibri" w:hAnsi="Times New Roman"/>
          <w:bCs/>
          <w:sz w:val="24"/>
          <w:szCs w:val="24"/>
        </w:rPr>
        <w:t>Обеспеченность помещениями для аудиторных занятий и мультимедийного оборудования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4"/>
        <w:gridCol w:w="5245"/>
        <w:gridCol w:w="1640"/>
      </w:tblGrid>
      <w:tr w:rsidR="00025F17" w:rsidRPr="007F55CC" w:rsidTr="00A44375">
        <w:trPr>
          <w:cantSplit/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 xml:space="preserve">дисциплин 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 xml:space="preserve">в соответствии 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с учебным планом, вид занятий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 xml:space="preserve">Наименование специализированных 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аудиторий, кабинетов, лабораторий и пр.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 xml:space="preserve">с перечнем основного 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оборудования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Форма владения,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пользования (собственность,</w:t>
            </w:r>
          </w:p>
          <w:p w:rsidR="00025F17" w:rsidRPr="007F55CC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оперативное управление, аренда и т.п.)</w:t>
            </w:r>
          </w:p>
        </w:tc>
      </w:tr>
      <w:tr w:rsidR="00025F17" w:rsidRPr="007F55CC" w:rsidTr="00A44375">
        <w:trPr>
          <w:cantSplit/>
          <w:trHeight w:val="3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E9687D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5A329A" w:rsidP="00A44375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Текстология и источниковедение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7D" w:rsidRDefault="00E9687D" w:rsidP="00E9687D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E9687D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420111, г. Казань, ул. Баумана, 20.</w:t>
            </w:r>
          </w:p>
          <w:p w:rsidR="00BE688C" w:rsidRPr="007F55CC" w:rsidRDefault="00FD04B1" w:rsidP="00E9687D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4B1"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Ауд.202: Стол заседаний – 1 шт.; Стул (РИО) – 1 шт.; Стул (ИСО) –15 шт.; Доска (ДП- 12з) – 1 шт.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7F55CC" w:rsidRDefault="00BE688C" w:rsidP="00A4437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5CC">
              <w:rPr>
                <w:rFonts w:ascii="Times New Roman" w:hAnsi="Times New Roman"/>
                <w:sz w:val="24"/>
                <w:szCs w:val="24"/>
              </w:rPr>
              <w:t>Оперативное управление</w:t>
            </w:r>
          </w:p>
        </w:tc>
      </w:tr>
    </w:tbl>
    <w:p w:rsidR="00025F17" w:rsidRPr="007F55CC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025F17" w:rsidRPr="007F55CC" w:rsidRDefault="00025F17" w:rsidP="00A4437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eastAsia="Calibri" w:hAnsi="Times New Roman"/>
          <w:b/>
          <w:bCs/>
          <w:sz w:val="24"/>
          <w:szCs w:val="24"/>
        </w:rPr>
        <w:t>9.</w:t>
      </w:r>
      <w:r w:rsidRPr="007F55CC">
        <w:rPr>
          <w:rFonts w:ascii="Times New Roman" w:eastAsia="Calibri" w:hAnsi="Times New Roman"/>
          <w:b/>
          <w:bCs/>
          <w:sz w:val="24"/>
          <w:szCs w:val="24"/>
        </w:rPr>
        <w:tab/>
        <w:t xml:space="preserve"> ОБРАЗОВАТЕЛЬНЫЕ ТЕХНОЛОГИИ</w:t>
      </w:r>
    </w:p>
    <w:p w:rsidR="00BE688C" w:rsidRDefault="00BE688C" w:rsidP="00E9687D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F55CC">
        <w:rPr>
          <w:rFonts w:ascii="Times New Roman" w:eastAsia="Calibri" w:hAnsi="Times New Roman"/>
          <w:sz w:val="24"/>
          <w:szCs w:val="24"/>
          <w:lang w:eastAsia="en-US"/>
        </w:rPr>
        <w:t>Для реализации программы при изучении учебной дисциплины «</w:t>
      </w:r>
      <w:r w:rsidR="005A329A">
        <w:rPr>
          <w:rFonts w:ascii="Times New Roman" w:eastAsia="Calibri" w:hAnsi="Times New Roman"/>
          <w:sz w:val="24"/>
          <w:szCs w:val="24"/>
          <w:lang w:eastAsia="en-US"/>
        </w:rPr>
        <w:t>Текстология и сточниковедение</w:t>
      </w:r>
      <w:r w:rsidR="003A35F5">
        <w:rPr>
          <w:rFonts w:ascii="Times New Roman" w:eastAsia="Calibri" w:hAnsi="Times New Roman"/>
          <w:sz w:val="24"/>
          <w:szCs w:val="24"/>
          <w:lang w:eastAsia="en-US"/>
        </w:rPr>
        <w:t>»</w:t>
      </w:r>
      <w:r w:rsidRPr="007F55CC">
        <w:rPr>
          <w:rFonts w:ascii="Times New Roman" w:eastAsia="Calibri" w:hAnsi="Times New Roman"/>
          <w:sz w:val="24"/>
          <w:szCs w:val="24"/>
          <w:lang w:eastAsia="en-US"/>
        </w:rPr>
        <w:t xml:space="preserve"> используются активные формы обучения: лекции, </w:t>
      </w:r>
      <w:r w:rsidR="00E9687D">
        <w:rPr>
          <w:rFonts w:ascii="Times New Roman" w:eastAsia="Calibri" w:hAnsi="Times New Roman"/>
          <w:sz w:val="24"/>
          <w:szCs w:val="24"/>
          <w:lang w:eastAsia="en-US"/>
        </w:rPr>
        <w:t>семинарские занятия</w:t>
      </w:r>
      <w:r w:rsidRPr="007F55CC">
        <w:rPr>
          <w:rFonts w:ascii="Times New Roman" w:eastAsia="Calibri" w:hAnsi="Times New Roman"/>
          <w:sz w:val="24"/>
          <w:szCs w:val="24"/>
          <w:lang w:eastAsia="en-US"/>
        </w:rPr>
        <w:t xml:space="preserve">, дискуссии, устный опрос. </w:t>
      </w:r>
    </w:p>
    <w:p w:rsidR="003A35F5" w:rsidRPr="004D4D62" w:rsidRDefault="003A35F5" w:rsidP="00E9687D">
      <w:pPr>
        <w:tabs>
          <w:tab w:val="left" w:pos="708"/>
        </w:tabs>
        <w:suppressAutoHyphens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4D4D62">
        <w:rPr>
          <w:rFonts w:ascii="Times New Roman" w:hAnsi="Times New Roman"/>
          <w:sz w:val="24"/>
          <w:szCs w:val="24"/>
          <w:lang w:eastAsia="ar-SA"/>
        </w:rPr>
        <w:t>При проведении лекционных и семинарских занятий используется следующий раздаточный материал:</w:t>
      </w:r>
    </w:p>
    <w:p w:rsidR="003A35F5" w:rsidRPr="004D4D62" w:rsidRDefault="003A35F5" w:rsidP="00E9687D">
      <w:pPr>
        <w:tabs>
          <w:tab w:val="left" w:pos="708"/>
        </w:tabs>
        <w:suppressAutoHyphens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4D4D62">
        <w:rPr>
          <w:rFonts w:ascii="Times New Roman" w:hAnsi="Times New Roman"/>
          <w:sz w:val="24"/>
          <w:szCs w:val="24"/>
          <w:lang w:val="tt-RU" w:eastAsia="ar-SA"/>
        </w:rPr>
        <w:t xml:space="preserve">– </w:t>
      </w:r>
      <w:r w:rsidRPr="004D4D62">
        <w:rPr>
          <w:rFonts w:ascii="Times New Roman" w:hAnsi="Times New Roman"/>
          <w:sz w:val="24"/>
          <w:szCs w:val="24"/>
          <w:lang w:eastAsia="ar-SA"/>
        </w:rPr>
        <w:t>презентации, слайды;</w:t>
      </w:r>
    </w:p>
    <w:p w:rsidR="003A35F5" w:rsidRPr="004D4D62" w:rsidRDefault="003A35F5" w:rsidP="00E9687D">
      <w:pPr>
        <w:tabs>
          <w:tab w:val="left" w:pos="708"/>
        </w:tabs>
        <w:suppressAutoHyphens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4D4D62">
        <w:rPr>
          <w:rFonts w:ascii="Times New Roman" w:hAnsi="Times New Roman"/>
          <w:sz w:val="24"/>
          <w:szCs w:val="24"/>
          <w:lang w:val="tt-RU" w:eastAsia="ar-SA"/>
        </w:rPr>
        <w:t>–</w:t>
      </w:r>
      <w:r w:rsidRPr="004D4D62">
        <w:rPr>
          <w:rFonts w:ascii="Times New Roman" w:hAnsi="Times New Roman"/>
          <w:sz w:val="24"/>
          <w:szCs w:val="24"/>
          <w:lang w:eastAsia="ar-SA"/>
        </w:rPr>
        <w:t>учебные пособия, учебники, материалы презентаций.</w:t>
      </w:r>
    </w:p>
    <w:p w:rsidR="003A35F5" w:rsidRPr="004D4D62" w:rsidRDefault="003A35F5" w:rsidP="00E9687D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</w:rPr>
        <w:t>Внеаудиторная самостоятельная работа аспирантов включает следующие виды деятельности:</w:t>
      </w:r>
    </w:p>
    <w:p w:rsidR="003A35F5" w:rsidRPr="004D4D62" w:rsidRDefault="003A35F5" w:rsidP="00E9687D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  <w:lang w:val="tt-RU"/>
        </w:rPr>
        <w:t xml:space="preserve">– </w:t>
      </w:r>
      <w:r w:rsidRPr="004D4D62">
        <w:rPr>
          <w:rFonts w:ascii="Times New Roman" w:hAnsi="Times New Roman"/>
          <w:sz w:val="24"/>
          <w:szCs w:val="24"/>
        </w:rPr>
        <w:t>конспектирование научной и учебной литературы;</w:t>
      </w:r>
    </w:p>
    <w:p w:rsidR="003A35F5" w:rsidRPr="004D4D62" w:rsidRDefault="003A35F5" w:rsidP="00E9687D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  <w:lang w:val="tt-RU"/>
        </w:rPr>
        <w:t xml:space="preserve">– </w:t>
      </w:r>
      <w:r w:rsidRPr="004D4D62">
        <w:rPr>
          <w:rFonts w:ascii="Times New Roman" w:hAnsi="Times New Roman"/>
          <w:sz w:val="24"/>
          <w:szCs w:val="24"/>
        </w:rPr>
        <w:t>проработку учебного материала (по конспектам, учебной и научной литературе);</w:t>
      </w:r>
    </w:p>
    <w:p w:rsidR="003A35F5" w:rsidRPr="004D4D62" w:rsidRDefault="003A35F5" w:rsidP="00E9687D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  <w:lang w:val="tt-RU"/>
        </w:rPr>
        <w:t xml:space="preserve">– </w:t>
      </w:r>
      <w:r w:rsidRPr="004D4D62">
        <w:rPr>
          <w:rFonts w:ascii="Times New Roman" w:hAnsi="Times New Roman"/>
          <w:sz w:val="24"/>
          <w:szCs w:val="24"/>
        </w:rPr>
        <w:t>изучение учебного материала, перенесенного с аудиторных занятий на самостоятельную проработку;</w:t>
      </w:r>
    </w:p>
    <w:p w:rsidR="003A35F5" w:rsidRDefault="003A35F5" w:rsidP="00E9687D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4D62">
        <w:rPr>
          <w:rFonts w:ascii="Times New Roman" w:hAnsi="Times New Roman"/>
          <w:sz w:val="24"/>
          <w:szCs w:val="24"/>
          <w:lang w:val="tt-RU"/>
        </w:rPr>
        <w:t xml:space="preserve">– </w:t>
      </w:r>
      <w:r w:rsidRPr="004D4D62">
        <w:rPr>
          <w:rFonts w:ascii="Times New Roman" w:hAnsi="Times New Roman"/>
          <w:sz w:val="24"/>
          <w:szCs w:val="24"/>
        </w:rPr>
        <w:t>по</w:t>
      </w:r>
      <w:r w:rsidR="00E9687D">
        <w:rPr>
          <w:rFonts w:ascii="Times New Roman" w:hAnsi="Times New Roman"/>
          <w:sz w:val="24"/>
          <w:szCs w:val="24"/>
        </w:rPr>
        <w:t>дготовку к семинарским занятиям.</w:t>
      </w:r>
    </w:p>
    <w:p w:rsidR="00E9687D" w:rsidRPr="004D4D62" w:rsidRDefault="00E9687D" w:rsidP="00E9687D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A4437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F55CC">
        <w:rPr>
          <w:rFonts w:ascii="Times New Roman" w:eastAsia="Calibri" w:hAnsi="Times New Roman"/>
          <w:b/>
          <w:bCs/>
          <w:sz w:val="24"/>
          <w:szCs w:val="24"/>
        </w:rPr>
        <w:t>10.</w:t>
      </w:r>
      <w:r w:rsidRPr="007F55CC">
        <w:rPr>
          <w:rFonts w:ascii="Times New Roman" w:eastAsia="Calibri" w:hAnsi="Times New Roman"/>
          <w:b/>
          <w:bCs/>
          <w:sz w:val="24"/>
          <w:szCs w:val="24"/>
        </w:rPr>
        <w:tab/>
        <w:t xml:space="preserve"> ОЦЕНОЧНЫЕ СРЕДСТВА</w:t>
      </w:r>
    </w:p>
    <w:p w:rsidR="00025F17" w:rsidRPr="007F55CC" w:rsidRDefault="00025F17" w:rsidP="00A4437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F55CC">
        <w:rPr>
          <w:rFonts w:ascii="Times New Roman" w:hAnsi="Times New Roman"/>
          <w:i/>
          <w:sz w:val="24"/>
          <w:szCs w:val="24"/>
        </w:rPr>
        <w:t>Фонд оценочных средств для проведения текущего контроля (ФОС ТК) является составной частью РП дисциплины.</w:t>
      </w:r>
    </w:p>
    <w:p w:rsidR="00540D2A" w:rsidRPr="00540D2A" w:rsidRDefault="00540D2A" w:rsidP="00540D2A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540D2A">
        <w:rPr>
          <w:rFonts w:ascii="Times New Roman" w:hAnsi="Times New Roman"/>
          <w:b/>
          <w:bCs/>
          <w:sz w:val="24"/>
          <w:szCs w:val="24"/>
        </w:rPr>
        <w:t>Типовые оценочные средства для текущего контроля</w:t>
      </w:r>
    </w:p>
    <w:p w:rsidR="00D07083" w:rsidRPr="00127C51" w:rsidRDefault="00D07083" w:rsidP="00D07083">
      <w:pPr>
        <w:spacing w:after="0" w:line="300" w:lineRule="auto"/>
        <w:jc w:val="center"/>
        <w:rPr>
          <w:rFonts w:ascii="Times New Roman" w:hAnsi="Times New Roman"/>
          <w:b/>
          <w:spacing w:val="-2"/>
          <w:sz w:val="24"/>
          <w:szCs w:val="24"/>
        </w:rPr>
      </w:pPr>
      <w:r w:rsidRPr="00127C51">
        <w:rPr>
          <w:rFonts w:ascii="Times New Roman" w:hAnsi="Times New Roman"/>
          <w:i/>
          <w:spacing w:val="-2"/>
          <w:sz w:val="24"/>
          <w:szCs w:val="24"/>
        </w:rPr>
        <w:t>Включают в себя: вопросы для собеседования и перечень тем для рефератов</w:t>
      </w:r>
      <w:r w:rsidRPr="00127C51">
        <w:rPr>
          <w:rFonts w:ascii="Times New Roman" w:hAnsi="Times New Roman"/>
          <w:b/>
          <w:spacing w:val="-2"/>
          <w:sz w:val="24"/>
          <w:szCs w:val="24"/>
        </w:rPr>
        <w:t>.</w:t>
      </w:r>
    </w:p>
    <w:p w:rsidR="00D07083" w:rsidRPr="00BE688C" w:rsidRDefault="00D07083" w:rsidP="00D0708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Вопросы для устного опроса</w:t>
      </w:r>
    </w:p>
    <w:p w:rsidR="00D07083" w:rsidRDefault="00D07083" w:rsidP="00D0708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A329A" w:rsidRPr="005A329A" w:rsidRDefault="005A329A" w:rsidP="005A329A">
      <w:pPr>
        <w:pStyle w:val="3"/>
        <w:spacing w:after="0"/>
        <w:contextualSpacing/>
        <w:rPr>
          <w:rFonts w:ascii="Times New Roman" w:hAnsi="Times New Roman"/>
          <w:sz w:val="24"/>
          <w:szCs w:val="24"/>
          <w:lang w:val="tt-RU"/>
        </w:rPr>
      </w:pPr>
      <w:r w:rsidRPr="005A329A">
        <w:rPr>
          <w:rFonts w:ascii="Times New Roman" w:hAnsi="Times New Roman"/>
          <w:sz w:val="24"/>
          <w:szCs w:val="24"/>
          <w:lang w:val="tt-RU"/>
        </w:rPr>
        <w:t>1.</w:t>
      </w:r>
      <w:r w:rsidRPr="005A329A">
        <w:rPr>
          <w:rFonts w:ascii="Times New Roman" w:hAnsi="Times New Roman"/>
          <w:sz w:val="24"/>
          <w:szCs w:val="24"/>
          <w:lang w:val="tt-RU"/>
        </w:rPr>
        <w:tab/>
        <w:t>Текстология произведений 18 века.</w:t>
      </w:r>
    </w:p>
    <w:p w:rsidR="005A329A" w:rsidRPr="005A329A" w:rsidRDefault="005A329A" w:rsidP="005A329A">
      <w:pPr>
        <w:pStyle w:val="3"/>
        <w:spacing w:after="0"/>
        <w:contextualSpacing/>
        <w:rPr>
          <w:rFonts w:ascii="Times New Roman" w:hAnsi="Times New Roman"/>
          <w:sz w:val="24"/>
          <w:szCs w:val="24"/>
          <w:lang w:val="tt-RU"/>
        </w:rPr>
      </w:pPr>
      <w:r w:rsidRPr="005A329A">
        <w:rPr>
          <w:rFonts w:ascii="Times New Roman" w:hAnsi="Times New Roman"/>
          <w:sz w:val="24"/>
          <w:szCs w:val="24"/>
          <w:lang w:val="tt-RU"/>
        </w:rPr>
        <w:t>2.</w:t>
      </w:r>
      <w:r w:rsidRPr="005A329A">
        <w:rPr>
          <w:rFonts w:ascii="Times New Roman" w:hAnsi="Times New Roman"/>
          <w:sz w:val="24"/>
          <w:szCs w:val="24"/>
          <w:lang w:val="tt-RU"/>
        </w:rPr>
        <w:tab/>
        <w:t>Текстология произведений 19 века.</w:t>
      </w:r>
    </w:p>
    <w:p w:rsidR="005A329A" w:rsidRPr="005A329A" w:rsidRDefault="005A329A" w:rsidP="005A329A">
      <w:pPr>
        <w:pStyle w:val="3"/>
        <w:spacing w:after="0"/>
        <w:contextualSpacing/>
        <w:rPr>
          <w:rFonts w:ascii="Times New Roman" w:hAnsi="Times New Roman"/>
          <w:sz w:val="24"/>
          <w:szCs w:val="24"/>
          <w:lang w:val="tt-RU"/>
        </w:rPr>
      </w:pPr>
      <w:r w:rsidRPr="005A329A">
        <w:rPr>
          <w:rFonts w:ascii="Times New Roman" w:hAnsi="Times New Roman"/>
          <w:sz w:val="24"/>
          <w:szCs w:val="24"/>
          <w:lang w:val="tt-RU"/>
        </w:rPr>
        <w:t>3.</w:t>
      </w:r>
      <w:r w:rsidRPr="005A329A">
        <w:rPr>
          <w:rFonts w:ascii="Times New Roman" w:hAnsi="Times New Roman"/>
          <w:sz w:val="24"/>
          <w:szCs w:val="24"/>
          <w:lang w:val="tt-RU"/>
        </w:rPr>
        <w:tab/>
        <w:t>Текстология произведений советской литературы.</w:t>
      </w:r>
    </w:p>
    <w:p w:rsidR="005A329A" w:rsidRPr="005A329A" w:rsidRDefault="005A329A" w:rsidP="005A329A">
      <w:pPr>
        <w:pStyle w:val="3"/>
        <w:spacing w:after="0"/>
        <w:contextualSpacing/>
        <w:rPr>
          <w:rFonts w:ascii="Times New Roman" w:hAnsi="Times New Roman"/>
          <w:sz w:val="24"/>
          <w:szCs w:val="24"/>
          <w:lang w:val="tt-RU"/>
        </w:rPr>
      </w:pPr>
      <w:r w:rsidRPr="005A329A">
        <w:rPr>
          <w:rFonts w:ascii="Times New Roman" w:hAnsi="Times New Roman"/>
          <w:sz w:val="24"/>
          <w:szCs w:val="24"/>
          <w:lang w:val="tt-RU"/>
        </w:rPr>
        <w:t>4.</w:t>
      </w:r>
      <w:r w:rsidRPr="005A329A">
        <w:rPr>
          <w:rFonts w:ascii="Times New Roman" w:hAnsi="Times New Roman"/>
          <w:sz w:val="24"/>
          <w:szCs w:val="24"/>
          <w:lang w:val="tt-RU"/>
        </w:rPr>
        <w:tab/>
        <w:t>Источники текстологической паспортизации прои</w:t>
      </w:r>
      <w:r>
        <w:rPr>
          <w:rFonts w:ascii="Times New Roman" w:hAnsi="Times New Roman"/>
          <w:sz w:val="24"/>
          <w:szCs w:val="24"/>
          <w:lang w:val="tt-RU"/>
        </w:rPr>
        <w:t xml:space="preserve">зведения (на материале изучения </w:t>
      </w:r>
      <w:r w:rsidRPr="005A329A">
        <w:rPr>
          <w:rFonts w:ascii="Times New Roman" w:hAnsi="Times New Roman"/>
          <w:sz w:val="24"/>
          <w:szCs w:val="24"/>
          <w:lang w:val="tt-RU"/>
        </w:rPr>
        <w:t>своего писателя).</w:t>
      </w:r>
    </w:p>
    <w:p w:rsidR="005A329A" w:rsidRPr="005A329A" w:rsidRDefault="005A329A" w:rsidP="005A329A">
      <w:pPr>
        <w:pStyle w:val="3"/>
        <w:spacing w:after="0"/>
        <w:contextualSpacing/>
        <w:rPr>
          <w:rFonts w:ascii="Times New Roman" w:hAnsi="Times New Roman"/>
          <w:sz w:val="24"/>
          <w:szCs w:val="24"/>
          <w:lang w:val="tt-RU"/>
        </w:rPr>
      </w:pPr>
      <w:r w:rsidRPr="005A329A">
        <w:rPr>
          <w:rFonts w:ascii="Times New Roman" w:hAnsi="Times New Roman"/>
          <w:sz w:val="24"/>
          <w:szCs w:val="24"/>
          <w:lang w:val="tt-RU"/>
        </w:rPr>
        <w:t>6.</w:t>
      </w:r>
      <w:r w:rsidRPr="005A329A">
        <w:rPr>
          <w:rFonts w:ascii="Times New Roman" w:hAnsi="Times New Roman"/>
          <w:sz w:val="24"/>
          <w:szCs w:val="24"/>
          <w:lang w:val="tt-RU"/>
        </w:rPr>
        <w:tab/>
        <w:t>Типы изданий художественного произведения (на материале изучения своего</w:t>
      </w:r>
    </w:p>
    <w:p w:rsidR="005A329A" w:rsidRPr="005A329A" w:rsidRDefault="005A329A" w:rsidP="005A329A">
      <w:pPr>
        <w:pStyle w:val="3"/>
        <w:spacing w:after="0"/>
        <w:contextualSpacing/>
        <w:rPr>
          <w:rFonts w:ascii="Times New Roman" w:hAnsi="Times New Roman"/>
          <w:sz w:val="24"/>
          <w:szCs w:val="24"/>
          <w:lang w:val="tt-RU"/>
        </w:rPr>
      </w:pPr>
      <w:r w:rsidRPr="005A329A">
        <w:rPr>
          <w:rFonts w:ascii="Times New Roman" w:hAnsi="Times New Roman"/>
          <w:sz w:val="24"/>
          <w:szCs w:val="24"/>
          <w:lang w:val="tt-RU"/>
        </w:rPr>
        <w:t>7.</w:t>
      </w:r>
      <w:r w:rsidRPr="005A329A">
        <w:rPr>
          <w:rFonts w:ascii="Times New Roman" w:hAnsi="Times New Roman"/>
          <w:sz w:val="24"/>
          <w:szCs w:val="24"/>
          <w:lang w:val="tt-RU"/>
        </w:rPr>
        <w:tab/>
        <w:t>писателя).</w:t>
      </w:r>
    </w:p>
    <w:p w:rsidR="005A329A" w:rsidRPr="005A329A" w:rsidRDefault="005A329A" w:rsidP="005A329A">
      <w:pPr>
        <w:pStyle w:val="3"/>
        <w:spacing w:after="0"/>
        <w:contextualSpacing/>
        <w:rPr>
          <w:rFonts w:ascii="Times New Roman" w:hAnsi="Times New Roman"/>
          <w:sz w:val="24"/>
          <w:szCs w:val="24"/>
          <w:lang w:val="tt-RU"/>
        </w:rPr>
      </w:pPr>
      <w:r w:rsidRPr="005A329A">
        <w:rPr>
          <w:rFonts w:ascii="Times New Roman" w:hAnsi="Times New Roman"/>
          <w:sz w:val="24"/>
          <w:szCs w:val="24"/>
          <w:lang w:val="tt-RU"/>
        </w:rPr>
        <w:t>8.</w:t>
      </w:r>
      <w:r w:rsidRPr="005A329A">
        <w:rPr>
          <w:rFonts w:ascii="Times New Roman" w:hAnsi="Times New Roman"/>
          <w:sz w:val="24"/>
          <w:szCs w:val="24"/>
          <w:lang w:val="tt-RU"/>
        </w:rPr>
        <w:tab/>
        <w:t>Тукай әсәрләрен атрибуцияләү.</w:t>
      </w:r>
    </w:p>
    <w:p w:rsidR="005A329A" w:rsidRPr="005A329A" w:rsidRDefault="005A329A" w:rsidP="005A329A">
      <w:pPr>
        <w:pStyle w:val="3"/>
        <w:spacing w:after="0"/>
        <w:contextualSpacing/>
        <w:rPr>
          <w:rFonts w:ascii="Times New Roman" w:hAnsi="Times New Roman"/>
          <w:sz w:val="24"/>
          <w:szCs w:val="24"/>
          <w:lang w:val="tt-RU"/>
        </w:rPr>
      </w:pPr>
      <w:r w:rsidRPr="005A329A">
        <w:rPr>
          <w:rFonts w:ascii="Times New Roman" w:hAnsi="Times New Roman"/>
          <w:sz w:val="24"/>
          <w:szCs w:val="24"/>
          <w:lang w:val="tt-RU"/>
        </w:rPr>
        <w:t>9.</w:t>
      </w:r>
      <w:r w:rsidRPr="005A329A">
        <w:rPr>
          <w:rFonts w:ascii="Times New Roman" w:hAnsi="Times New Roman"/>
          <w:sz w:val="24"/>
          <w:szCs w:val="24"/>
          <w:lang w:val="tt-RU"/>
        </w:rPr>
        <w:tab/>
        <w:t>Галимҗан Ибраһимовның “Татар хатыны ниләр күрми” повесте  вариантлары.</w:t>
      </w:r>
    </w:p>
    <w:p w:rsidR="005A329A" w:rsidRPr="005A329A" w:rsidRDefault="005A329A" w:rsidP="005A329A">
      <w:pPr>
        <w:pStyle w:val="3"/>
        <w:spacing w:after="0"/>
        <w:contextualSpacing/>
        <w:rPr>
          <w:rFonts w:ascii="Times New Roman" w:hAnsi="Times New Roman"/>
          <w:sz w:val="24"/>
          <w:szCs w:val="24"/>
          <w:lang w:val="tt-RU"/>
        </w:rPr>
      </w:pPr>
      <w:r w:rsidRPr="005A329A">
        <w:rPr>
          <w:rFonts w:ascii="Times New Roman" w:hAnsi="Times New Roman"/>
          <w:sz w:val="24"/>
          <w:szCs w:val="24"/>
          <w:lang w:val="tt-RU"/>
        </w:rPr>
        <w:t>10.</w:t>
      </w:r>
      <w:r w:rsidRPr="005A329A">
        <w:rPr>
          <w:rFonts w:ascii="Times New Roman" w:hAnsi="Times New Roman"/>
          <w:sz w:val="24"/>
          <w:szCs w:val="24"/>
          <w:lang w:val="tt-RU"/>
        </w:rPr>
        <w:tab/>
        <w:t>Г.Исхакыйның “Ике йөз елдан соң инкыйраз” әсәре текстына цензураның мөнәсәбәте.</w:t>
      </w:r>
    </w:p>
    <w:p w:rsidR="004E668E" w:rsidRDefault="004E668E" w:rsidP="004E668E">
      <w:pPr>
        <w:pStyle w:val="3"/>
        <w:spacing w:after="0"/>
        <w:ind w:left="0"/>
        <w:contextualSpacing/>
        <w:rPr>
          <w:rFonts w:ascii="Times New Roman" w:hAnsi="Times New Roman"/>
          <w:sz w:val="24"/>
          <w:szCs w:val="24"/>
          <w:lang w:val="tt-RU"/>
        </w:rPr>
      </w:pPr>
    </w:p>
    <w:p w:rsidR="00025F17" w:rsidRPr="007F55CC" w:rsidRDefault="00025F17" w:rsidP="006C0FB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F55CC">
        <w:rPr>
          <w:rFonts w:ascii="Times New Roman" w:hAnsi="Times New Roman"/>
          <w:b/>
          <w:sz w:val="24"/>
          <w:szCs w:val="24"/>
        </w:rPr>
        <w:t>Оценочные средства для промежуточной аттестации</w:t>
      </w:r>
    </w:p>
    <w:p w:rsidR="00025F17" w:rsidRPr="007F55CC" w:rsidRDefault="00025F17" w:rsidP="00BE688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F55CC">
        <w:rPr>
          <w:rFonts w:ascii="Times New Roman" w:hAnsi="Times New Roman"/>
          <w:i/>
          <w:sz w:val="24"/>
          <w:szCs w:val="24"/>
        </w:rPr>
        <w:t>Фонд оценочных средств для проведения промежуточной аттестации (ФОС ПА) является составной частью РП дисциплины, разработан в виде отдельного документа, в соответствии с положением о ФОС ПА.</w:t>
      </w:r>
    </w:p>
    <w:p w:rsidR="00025F17" w:rsidRPr="007F55CC" w:rsidRDefault="00025F17" w:rsidP="00BE68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25F17" w:rsidRPr="007F55CC" w:rsidRDefault="00025F17" w:rsidP="006C0FB7">
      <w:pPr>
        <w:spacing w:after="0" w:line="240" w:lineRule="auto"/>
        <w:ind w:right="57"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7F55CC">
        <w:rPr>
          <w:rFonts w:ascii="Times New Roman" w:hAnsi="Times New Roman"/>
          <w:b/>
          <w:bCs/>
          <w:sz w:val="24"/>
          <w:szCs w:val="24"/>
        </w:rPr>
        <w:t xml:space="preserve">Примерные </w:t>
      </w:r>
      <w:r w:rsidR="006C0FB7" w:rsidRPr="007F55CC">
        <w:rPr>
          <w:rFonts w:ascii="Times New Roman" w:hAnsi="Times New Roman"/>
          <w:b/>
          <w:bCs/>
          <w:sz w:val="24"/>
          <w:szCs w:val="24"/>
        </w:rPr>
        <w:t>вопросы</w:t>
      </w:r>
      <w:r w:rsidRPr="007F55CC">
        <w:rPr>
          <w:rFonts w:ascii="Times New Roman" w:hAnsi="Times New Roman"/>
          <w:b/>
          <w:bCs/>
          <w:sz w:val="24"/>
          <w:szCs w:val="24"/>
        </w:rPr>
        <w:t xml:space="preserve"> на </w:t>
      </w:r>
      <w:r w:rsidR="005A329A">
        <w:rPr>
          <w:rFonts w:ascii="Times New Roman" w:hAnsi="Times New Roman"/>
          <w:b/>
          <w:bCs/>
          <w:sz w:val="24"/>
          <w:szCs w:val="24"/>
        </w:rPr>
        <w:t>экзамене:</w:t>
      </w:r>
    </w:p>
    <w:p w:rsidR="005A329A" w:rsidRPr="005A329A" w:rsidRDefault="005A329A" w:rsidP="005A329A">
      <w:pPr>
        <w:numPr>
          <w:ilvl w:val="0"/>
          <w:numId w:val="15"/>
        </w:numPr>
        <w:spacing w:after="0" w:line="240" w:lineRule="auto"/>
        <w:jc w:val="both"/>
        <w:rPr>
          <w:rFonts w:ascii="SL_Times New Roman" w:hAnsi="SL_Times New Roman"/>
          <w:sz w:val="24"/>
          <w:szCs w:val="16"/>
          <w:lang w:val="be-BY" w:eastAsia="x-none"/>
        </w:rPr>
      </w:pPr>
      <w:r w:rsidRPr="005A329A">
        <w:rPr>
          <w:rFonts w:ascii="SL_Times New Roman" w:hAnsi="SL_Times New Roman"/>
          <w:sz w:val="24"/>
          <w:szCs w:val="16"/>
          <w:lang w:val="be-BY" w:eastAsia="x-none"/>
        </w:rPr>
        <w:t>Кулъязма төшенчәсе, аның үзенчәлекләре.</w:t>
      </w:r>
    </w:p>
    <w:p w:rsidR="005A329A" w:rsidRPr="005A329A" w:rsidRDefault="005A329A" w:rsidP="005A329A">
      <w:pPr>
        <w:numPr>
          <w:ilvl w:val="0"/>
          <w:numId w:val="15"/>
        </w:numPr>
        <w:spacing w:after="0" w:line="240" w:lineRule="auto"/>
        <w:jc w:val="both"/>
        <w:rPr>
          <w:rFonts w:ascii="SL_Times New Roman" w:hAnsi="SL_Times New Roman"/>
          <w:sz w:val="24"/>
          <w:szCs w:val="16"/>
          <w:lang w:val="be-BY" w:eastAsia="x-none"/>
        </w:rPr>
      </w:pPr>
      <w:r w:rsidRPr="005A329A">
        <w:rPr>
          <w:rFonts w:ascii="SL_Times New Roman" w:hAnsi="SL_Times New Roman"/>
          <w:sz w:val="24"/>
          <w:szCs w:val="16"/>
          <w:lang w:val="be-BY" w:eastAsia="x-none"/>
        </w:rPr>
        <w:t>Редакция, аның үзенчәлекләре.</w:t>
      </w:r>
    </w:p>
    <w:p w:rsidR="005A329A" w:rsidRPr="005A329A" w:rsidRDefault="005A329A" w:rsidP="005A329A">
      <w:pPr>
        <w:numPr>
          <w:ilvl w:val="0"/>
          <w:numId w:val="15"/>
        </w:numPr>
        <w:spacing w:after="0" w:line="240" w:lineRule="auto"/>
        <w:jc w:val="both"/>
        <w:rPr>
          <w:rFonts w:ascii="SL_Times New Roman" w:hAnsi="SL_Times New Roman"/>
          <w:sz w:val="24"/>
          <w:szCs w:val="16"/>
          <w:lang w:val="be-BY" w:eastAsia="x-none"/>
        </w:rPr>
      </w:pPr>
      <w:r w:rsidRPr="005A329A">
        <w:rPr>
          <w:rFonts w:ascii="SL_Times New Roman" w:hAnsi="SL_Times New Roman"/>
          <w:sz w:val="24"/>
          <w:szCs w:val="16"/>
          <w:lang w:val="be-BY" w:eastAsia="x-none"/>
        </w:rPr>
        <w:t>Чыгарылма һәм вариантлылык мәсьәләсе.</w:t>
      </w:r>
    </w:p>
    <w:p w:rsidR="005A329A" w:rsidRPr="005A329A" w:rsidRDefault="005A329A" w:rsidP="005A329A">
      <w:pPr>
        <w:numPr>
          <w:ilvl w:val="0"/>
          <w:numId w:val="15"/>
        </w:numPr>
        <w:spacing w:after="0" w:line="240" w:lineRule="auto"/>
        <w:jc w:val="both"/>
        <w:rPr>
          <w:rFonts w:ascii="SL_Times New Roman" w:hAnsi="SL_Times New Roman"/>
          <w:sz w:val="24"/>
          <w:szCs w:val="16"/>
          <w:lang w:val="be-BY" w:eastAsia="x-none"/>
        </w:rPr>
      </w:pPr>
      <w:r w:rsidRPr="005A329A">
        <w:rPr>
          <w:rFonts w:ascii="SL_Times New Roman" w:hAnsi="SL_Times New Roman"/>
          <w:sz w:val="24"/>
          <w:szCs w:val="16"/>
          <w:lang w:val="be-BY" w:eastAsia="x-none"/>
        </w:rPr>
        <w:lastRenderedPageBreak/>
        <w:t>Күчерелмә үзенчәлекләре.</w:t>
      </w:r>
    </w:p>
    <w:p w:rsidR="005A329A" w:rsidRPr="005A329A" w:rsidRDefault="005A329A" w:rsidP="005A329A">
      <w:pPr>
        <w:numPr>
          <w:ilvl w:val="0"/>
          <w:numId w:val="15"/>
        </w:numPr>
        <w:spacing w:after="0" w:line="240" w:lineRule="auto"/>
        <w:jc w:val="both"/>
        <w:rPr>
          <w:rFonts w:ascii="SL_Times New Roman" w:hAnsi="SL_Times New Roman"/>
          <w:sz w:val="24"/>
          <w:szCs w:val="16"/>
          <w:lang w:val="be-BY" w:eastAsia="x-none"/>
        </w:rPr>
      </w:pPr>
      <w:r w:rsidRPr="005A329A">
        <w:rPr>
          <w:rFonts w:ascii="SL_Times New Roman" w:hAnsi="SL_Times New Roman"/>
          <w:sz w:val="24"/>
          <w:szCs w:val="16"/>
          <w:lang w:val="be-BY" w:eastAsia="x-none"/>
        </w:rPr>
        <w:t>Текстны уку хаталары.</w:t>
      </w:r>
    </w:p>
    <w:p w:rsidR="005A329A" w:rsidRPr="005A329A" w:rsidRDefault="005A329A" w:rsidP="005A329A">
      <w:pPr>
        <w:numPr>
          <w:ilvl w:val="0"/>
          <w:numId w:val="15"/>
        </w:numPr>
        <w:spacing w:after="0" w:line="240" w:lineRule="auto"/>
        <w:jc w:val="both"/>
        <w:rPr>
          <w:rFonts w:ascii="SL_Times New Roman" w:hAnsi="SL_Times New Roman"/>
          <w:sz w:val="24"/>
          <w:szCs w:val="16"/>
          <w:lang w:val="be-BY" w:eastAsia="x-none"/>
        </w:rPr>
      </w:pPr>
      <w:r w:rsidRPr="005A329A">
        <w:rPr>
          <w:rFonts w:ascii="SL_Times New Roman" w:hAnsi="SL_Times New Roman"/>
          <w:sz w:val="24"/>
          <w:szCs w:val="16"/>
          <w:lang w:val="be-BY" w:eastAsia="x-none"/>
        </w:rPr>
        <w:t>Фәнни текстология принциплары, текстны тәнкыйди әзерләү тәртибе.</w:t>
      </w:r>
    </w:p>
    <w:p w:rsidR="005A329A" w:rsidRPr="005A329A" w:rsidRDefault="005A329A" w:rsidP="005A329A">
      <w:pPr>
        <w:numPr>
          <w:ilvl w:val="0"/>
          <w:numId w:val="15"/>
        </w:numPr>
        <w:spacing w:after="0" w:line="240" w:lineRule="auto"/>
        <w:jc w:val="both"/>
        <w:rPr>
          <w:rFonts w:ascii="SL_Times New Roman" w:hAnsi="SL_Times New Roman"/>
          <w:sz w:val="24"/>
          <w:szCs w:val="16"/>
          <w:lang w:val="be-BY" w:eastAsia="x-none"/>
        </w:rPr>
      </w:pPr>
      <w:r w:rsidRPr="005A329A">
        <w:rPr>
          <w:rFonts w:ascii="SL_Times New Roman" w:hAnsi="SL_Times New Roman"/>
          <w:sz w:val="24"/>
          <w:szCs w:val="16"/>
          <w:lang w:val="be-BY" w:eastAsia="x-none"/>
        </w:rPr>
        <w:t>Әсәр төшенчәсе, аның үзенчәлекләре.</w:t>
      </w:r>
    </w:p>
    <w:p w:rsidR="005A329A" w:rsidRPr="005A329A" w:rsidRDefault="005A329A" w:rsidP="005A329A">
      <w:pPr>
        <w:numPr>
          <w:ilvl w:val="0"/>
          <w:numId w:val="15"/>
        </w:numPr>
        <w:spacing w:after="0" w:line="240" w:lineRule="auto"/>
        <w:jc w:val="both"/>
        <w:rPr>
          <w:rFonts w:ascii="SL_Times New Roman" w:hAnsi="SL_Times New Roman"/>
          <w:sz w:val="24"/>
          <w:szCs w:val="16"/>
          <w:lang w:val="be-BY" w:eastAsia="x-none"/>
        </w:rPr>
      </w:pPr>
      <w:r w:rsidRPr="005A329A">
        <w:rPr>
          <w:rFonts w:ascii="SL_Times New Roman" w:hAnsi="SL_Times New Roman"/>
          <w:sz w:val="24"/>
          <w:szCs w:val="16"/>
          <w:lang w:val="be-BY" w:eastAsia="x-none"/>
        </w:rPr>
        <w:t>Тексттагы үзгәрешләрне ачыклау тәртибе.</w:t>
      </w:r>
    </w:p>
    <w:p w:rsidR="005A329A" w:rsidRPr="005A329A" w:rsidRDefault="005A329A" w:rsidP="005A329A">
      <w:pPr>
        <w:numPr>
          <w:ilvl w:val="0"/>
          <w:numId w:val="15"/>
        </w:numPr>
        <w:spacing w:after="0" w:line="240" w:lineRule="auto"/>
        <w:jc w:val="both"/>
        <w:rPr>
          <w:rFonts w:ascii="SL_Times New Roman" w:hAnsi="SL_Times New Roman"/>
          <w:sz w:val="24"/>
          <w:szCs w:val="16"/>
          <w:lang w:val="be-BY" w:eastAsia="x-none"/>
        </w:rPr>
      </w:pPr>
      <w:r w:rsidRPr="005A329A">
        <w:rPr>
          <w:rFonts w:ascii="SL_Times New Roman" w:hAnsi="SL_Times New Roman"/>
          <w:sz w:val="24"/>
          <w:szCs w:val="16"/>
          <w:lang w:val="be-BY" w:eastAsia="x-none"/>
        </w:rPr>
        <w:t>Текст һәм автор ихтыяры мәсьәләсе.</w:t>
      </w:r>
    </w:p>
    <w:p w:rsidR="005A329A" w:rsidRPr="005A329A" w:rsidRDefault="005A329A" w:rsidP="005A329A">
      <w:pPr>
        <w:numPr>
          <w:ilvl w:val="0"/>
          <w:numId w:val="15"/>
        </w:numPr>
        <w:spacing w:after="0" w:line="240" w:lineRule="auto"/>
        <w:jc w:val="both"/>
        <w:rPr>
          <w:rFonts w:ascii="SL_Times New Roman" w:hAnsi="SL_Times New Roman"/>
          <w:sz w:val="24"/>
          <w:szCs w:val="16"/>
          <w:lang w:val="be-BY" w:eastAsia="x-none"/>
        </w:rPr>
      </w:pPr>
      <w:r w:rsidRPr="005A329A">
        <w:rPr>
          <w:rFonts w:ascii="SL_Times New Roman" w:hAnsi="SL_Times New Roman"/>
          <w:sz w:val="24"/>
          <w:szCs w:val="16"/>
          <w:lang w:val="be-BY" w:eastAsia="x-none"/>
        </w:rPr>
        <w:t>Текст белән эш иткәндә хуруфат хаталары.</w:t>
      </w:r>
    </w:p>
    <w:p w:rsidR="005A329A" w:rsidRPr="005A329A" w:rsidRDefault="005A329A" w:rsidP="005A329A">
      <w:pPr>
        <w:numPr>
          <w:ilvl w:val="0"/>
          <w:numId w:val="15"/>
        </w:numPr>
        <w:spacing w:after="0" w:line="240" w:lineRule="auto"/>
        <w:jc w:val="both"/>
        <w:rPr>
          <w:rFonts w:ascii="SL_Times New Roman" w:hAnsi="SL_Times New Roman"/>
          <w:sz w:val="24"/>
          <w:szCs w:val="16"/>
          <w:lang w:val="be-BY" w:eastAsia="x-none"/>
        </w:rPr>
      </w:pPr>
      <w:r w:rsidRPr="005A329A">
        <w:rPr>
          <w:rFonts w:ascii="SL_Times New Roman" w:hAnsi="SL_Times New Roman"/>
          <w:sz w:val="24"/>
          <w:szCs w:val="16"/>
          <w:lang w:val="be-BY" w:eastAsia="x-none"/>
        </w:rPr>
        <w:t>Гамәли текстология, текстны механик әзерләү тәртибе.</w:t>
      </w:r>
    </w:p>
    <w:p w:rsidR="005A329A" w:rsidRPr="005A329A" w:rsidRDefault="005A329A" w:rsidP="005A329A">
      <w:pPr>
        <w:numPr>
          <w:ilvl w:val="0"/>
          <w:numId w:val="15"/>
        </w:numPr>
        <w:spacing w:after="0" w:line="240" w:lineRule="auto"/>
        <w:jc w:val="both"/>
        <w:rPr>
          <w:rFonts w:ascii="SL_Times New Roman" w:hAnsi="SL_Times New Roman"/>
          <w:sz w:val="24"/>
          <w:szCs w:val="16"/>
          <w:lang w:val="be-BY" w:eastAsia="x-none"/>
        </w:rPr>
      </w:pPr>
      <w:r w:rsidRPr="005A329A">
        <w:rPr>
          <w:rFonts w:ascii="SL_Times New Roman" w:hAnsi="SL_Times New Roman"/>
          <w:sz w:val="24"/>
          <w:szCs w:val="16"/>
          <w:lang w:val="be-BY" w:eastAsia="x-none"/>
        </w:rPr>
        <w:t>Текстлардагы аңлы үзгәртелүләрне ачыклау тәртибе.</w:t>
      </w:r>
    </w:p>
    <w:p w:rsidR="005A329A" w:rsidRPr="005A329A" w:rsidRDefault="005A329A" w:rsidP="005A329A">
      <w:pPr>
        <w:numPr>
          <w:ilvl w:val="0"/>
          <w:numId w:val="15"/>
        </w:numPr>
        <w:spacing w:after="0" w:line="240" w:lineRule="auto"/>
        <w:jc w:val="both"/>
        <w:rPr>
          <w:rFonts w:ascii="SL_Times New Roman" w:hAnsi="SL_Times New Roman"/>
          <w:sz w:val="24"/>
          <w:szCs w:val="16"/>
          <w:lang w:val="be-BY" w:eastAsia="x-none"/>
        </w:rPr>
      </w:pPr>
      <w:r w:rsidRPr="005A329A">
        <w:rPr>
          <w:rFonts w:ascii="SL_Times New Roman" w:hAnsi="SL_Times New Roman"/>
          <w:sz w:val="24"/>
          <w:szCs w:val="16"/>
          <w:lang w:val="be-BY" w:eastAsia="x-none"/>
        </w:rPr>
        <w:t>Текст төшенчәсе, аның үзенчәлекләре.</w:t>
      </w:r>
    </w:p>
    <w:p w:rsidR="005A329A" w:rsidRPr="005A329A" w:rsidRDefault="005A329A" w:rsidP="005A329A">
      <w:pPr>
        <w:numPr>
          <w:ilvl w:val="0"/>
          <w:numId w:val="15"/>
        </w:numPr>
        <w:spacing w:after="0" w:line="240" w:lineRule="auto"/>
        <w:jc w:val="both"/>
        <w:rPr>
          <w:rFonts w:ascii="SL_Times New Roman" w:hAnsi="SL_Times New Roman"/>
          <w:sz w:val="24"/>
          <w:szCs w:val="16"/>
          <w:lang w:val="be-BY" w:eastAsia="x-none"/>
        </w:rPr>
      </w:pPr>
      <w:r w:rsidRPr="005A329A">
        <w:rPr>
          <w:rFonts w:ascii="SL_Times New Roman" w:hAnsi="SL_Times New Roman"/>
          <w:sz w:val="24"/>
          <w:szCs w:val="16"/>
          <w:lang w:val="be-BY" w:eastAsia="x-none"/>
        </w:rPr>
        <w:t>Текст тарихын өйрәнү методикасы.</w:t>
      </w:r>
    </w:p>
    <w:p w:rsidR="005A329A" w:rsidRPr="005A329A" w:rsidRDefault="005A329A" w:rsidP="005A329A">
      <w:pPr>
        <w:numPr>
          <w:ilvl w:val="0"/>
          <w:numId w:val="15"/>
        </w:numPr>
        <w:spacing w:after="0" w:line="240" w:lineRule="auto"/>
        <w:jc w:val="both"/>
        <w:rPr>
          <w:rFonts w:ascii="SL_Times New Roman" w:hAnsi="SL_Times New Roman"/>
          <w:sz w:val="24"/>
          <w:szCs w:val="16"/>
          <w:lang w:val="be-BY" w:eastAsia="x-none"/>
        </w:rPr>
      </w:pPr>
      <w:r w:rsidRPr="005A329A">
        <w:rPr>
          <w:rFonts w:ascii="SL_Times New Roman" w:hAnsi="SL_Times New Roman"/>
          <w:sz w:val="24"/>
          <w:szCs w:val="16"/>
          <w:lang w:val="be-BY" w:eastAsia="x-none"/>
        </w:rPr>
        <w:t>Текст белән эш иткәндә хәтергә таянудын килгән хаталар.</w:t>
      </w:r>
    </w:p>
    <w:p w:rsidR="005A329A" w:rsidRPr="005A329A" w:rsidRDefault="005A329A" w:rsidP="005A329A">
      <w:pPr>
        <w:numPr>
          <w:ilvl w:val="0"/>
          <w:numId w:val="15"/>
        </w:numPr>
        <w:spacing w:after="0" w:line="240" w:lineRule="auto"/>
        <w:jc w:val="both"/>
        <w:rPr>
          <w:rFonts w:ascii="SL_Times New Roman" w:hAnsi="SL_Times New Roman"/>
          <w:sz w:val="24"/>
          <w:szCs w:val="16"/>
          <w:lang w:val="be-BY" w:eastAsia="x-none"/>
        </w:rPr>
      </w:pPr>
      <w:r w:rsidRPr="005A329A">
        <w:rPr>
          <w:rFonts w:ascii="SL_Times New Roman" w:hAnsi="SL_Times New Roman"/>
          <w:sz w:val="24"/>
          <w:szCs w:val="16"/>
          <w:lang w:val="be-BY" w:eastAsia="x-none"/>
        </w:rPr>
        <w:t>Кулъязмаларга хас типик хаталар белән эшләү тәртибе</w:t>
      </w:r>
    </w:p>
    <w:p w:rsidR="005A329A" w:rsidRPr="005A329A" w:rsidRDefault="005A329A" w:rsidP="005A329A">
      <w:pPr>
        <w:numPr>
          <w:ilvl w:val="0"/>
          <w:numId w:val="15"/>
        </w:numPr>
        <w:spacing w:after="0" w:line="240" w:lineRule="auto"/>
        <w:jc w:val="both"/>
        <w:rPr>
          <w:rFonts w:ascii="SL_Times New Roman" w:hAnsi="SL_Times New Roman"/>
          <w:sz w:val="24"/>
          <w:szCs w:val="16"/>
          <w:lang w:val="be-BY" w:eastAsia="x-none"/>
        </w:rPr>
      </w:pPr>
      <w:r w:rsidRPr="005A329A">
        <w:rPr>
          <w:rFonts w:ascii="SL_Times New Roman" w:hAnsi="SL_Times New Roman"/>
          <w:sz w:val="24"/>
          <w:szCs w:val="16"/>
          <w:lang w:val="be-BY" w:eastAsia="x-none"/>
        </w:rPr>
        <w:t>Текстология фәне һәм аный өйрәнү объекты.</w:t>
      </w:r>
    </w:p>
    <w:p w:rsidR="005A329A" w:rsidRPr="005A329A" w:rsidRDefault="005A329A" w:rsidP="005A329A">
      <w:pPr>
        <w:numPr>
          <w:ilvl w:val="0"/>
          <w:numId w:val="15"/>
        </w:numPr>
        <w:spacing w:after="0" w:line="240" w:lineRule="auto"/>
        <w:jc w:val="both"/>
        <w:rPr>
          <w:rFonts w:ascii="SL_Times New Roman" w:hAnsi="SL_Times New Roman"/>
          <w:sz w:val="24"/>
          <w:szCs w:val="16"/>
          <w:lang w:val="be-BY" w:eastAsia="x-none"/>
        </w:rPr>
      </w:pPr>
      <w:r w:rsidRPr="005A329A">
        <w:rPr>
          <w:rFonts w:ascii="SL_Times New Roman" w:hAnsi="SL_Times New Roman"/>
          <w:sz w:val="24"/>
          <w:szCs w:val="16"/>
          <w:lang w:val="be-BY" w:eastAsia="x-none"/>
        </w:rPr>
        <w:t>Редакция үзенчәлекләренә бәйле эш.</w:t>
      </w:r>
    </w:p>
    <w:p w:rsidR="005A329A" w:rsidRPr="005A329A" w:rsidRDefault="005A329A" w:rsidP="005A329A">
      <w:pPr>
        <w:numPr>
          <w:ilvl w:val="0"/>
          <w:numId w:val="15"/>
        </w:numPr>
        <w:spacing w:after="0" w:line="240" w:lineRule="auto"/>
        <w:jc w:val="both"/>
        <w:rPr>
          <w:rFonts w:ascii="SL_Times New Roman" w:hAnsi="SL_Times New Roman"/>
          <w:sz w:val="24"/>
          <w:szCs w:val="16"/>
          <w:lang w:val="be-BY" w:eastAsia="x-none"/>
        </w:rPr>
      </w:pPr>
      <w:r w:rsidRPr="005A329A">
        <w:rPr>
          <w:rFonts w:ascii="SL_Times New Roman" w:hAnsi="SL_Times New Roman"/>
          <w:sz w:val="24"/>
          <w:szCs w:val="16"/>
          <w:lang w:val="be-BY" w:eastAsia="x-none"/>
        </w:rPr>
        <w:t>Язуы авыр текстны уку методикасы.</w:t>
      </w:r>
    </w:p>
    <w:p w:rsidR="005A329A" w:rsidRPr="005A329A" w:rsidRDefault="005A329A" w:rsidP="005A329A">
      <w:pPr>
        <w:numPr>
          <w:ilvl w:val="0"/>
          <w:numId w:val="15"/>
        </w:numPr>
        <w:spacing w:after="0" w:line="240" w:lineRule="auto"/>
        <w:jc w:val="both"/>
        <w:rPr>
          <w:rFonts w:ascii="SL_Times New Roman" w:hAnsi="SL_Times New Roman"/>
          <w:sz w:val="24"/>
          <w:szCs w:val="16"/>
          <w:lang w:val="be-BY" w:eastAsia="x-none"/>
        </w:rPr>
      </w:pPr>
      <w:r w:rsidRPr="005A329A">
        <w:rPr>
          <w:rFonts w:ascii="SL_Times New Roman" w:hAnsi="SL_Times New Roman"/>
          <w:sz w:val="24"/>
          <w:szCs w:val="16"/>
          <w:lang w:val="be-BY" w:eastAsia="x-none"/>
        </w:rPr>
        <w:t>Эчке диктант белән бәйле язу хаталары.</w:t>
      </w:r>
    </w:p>
    <w:p w:rsidR="00A35F5F" w:rsidRPr="000D23A6" w:rsidRDefault="00A35F5F" w:rsidP="00D6687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be-BY"/>
        </w:rPr>
      </w:pPr>
    </w:p>
    <w:p w:rsidR="00D66876" w:rsidRPr="007F55CC" w:rsidRDefault="00D66876" w:rsidP="00D6687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F55CC">
        <w:rPr>
          <w:rFonts w:ascii="Times New Roman" w:hAnsi="Times New Roman"/>
          <w:b/>
          <w:sz w:val="24"/>
          <w:szCs w:val="24"/>
        </w:rPr>
        <w:t>Критерии оценки промежуточной аттестации</w:t>
      </w:r>
    </w:p>
    <w:p w:rsidR="00D66876" w:rsidRDefault="00D66876" w:rsidP="00D66876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</w:p>
    <w:p w:rsidR="00025F17" w:rsidRPr="007F55CC" w:rsidRDefault="00025F17" w:rsidP="00BE688C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right"/>
        <w:rPr>
          <w:rFonts w:ascii="Times New Roman" w:hAnsi="Times New Roman"/>
          <w:spacing w:val="-2"/>
          <w:sz w:val="24"/>
          <w:szCs w:val="24"/>
        </w:rPr>
      </w:pPr>
      <w:r w:rsidRPr="007F55CC">
        <w:rPr>
          <w:rFonts w:ascii="Times New Roman" w:hAnsi="Times New Roman"/>
          <w:spacing w:val="-2"/>
          <w:sz w:val="24"/>
          <w:szCs w:val="24"/>
        </w:rPr>
        <w:t>Таблица 8</w:t>
      </w:r>
    </w:p>
    <w:p w:rsidR="00025F17" w:rsidRDefault="00025F17" w:rsidP="00BE688C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  <w:r w:rsidRPr="007F55CC">
        <w:rPr>
          <w:rFonts w:ascii="Times New Roman" w:hAnsi="Times New Roman"/>
          <w:spacing w:val="-2"/>
          <w:sz w:val="24"/>
          <w:szCs w:val="24"/>
        </w:rPr>
        <w:t>Система оценки промежуточной аттестации</w:t>
      </w:r>
    </w:p>
    <w:p w:rsidR="004B1E2B" w:rsidRDefault="004B1E2B" w:rsidP="004B1E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78FE">
        <w:rPr>
          <w:rFonts w:ascii="Times New Roman" w:hAnsi="Times New Roman"/>
          <w:sz w:val="24"/>
          <w:szCs w:val="24"/>
        </w:rPr>
        <w:t>Оценивание ответов проводится в соответствии со следующими критериями:</w:t>
      </w:r>
    </w:p>
    <w:p w:rsidR="004B1E2B" w:rsidRPr="00456521" w:rsidRDefault="004B1E2B" w:rsidP="004B1E2B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rPr>
          <w:rFonts w:ascii="Times New Roman" w:hAnsi="Times New Roman"/>
          <w:spacing w:val="-2"/>
          <w:sz w:val="28"/>
          <w:szCs w:val="28"/>
        </w:rPr>
      </w:pPr>
    </w:p>
    <w:tbl>
      <w:tblPr>
        <w:tblW w:w="9794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01"/>
        <w:gridCol w:w="3893"/>
      </w:tblGrid>
      <w:tr w:rsidR="004B1E2B" w:rsidRPr="00456521" w:rsidTr="00E9687D">
        <w:trPr>
          <w:trHeight w:val="468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B1E2B" w:rsidRPr="00E9687D" w:rsidRDefault="004B1E2B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2"/>
                <w:szCs w:val="24"/>
              </w:rPr>
            </w:pPr>
            <w:r w:rsidRPr="00E9687D">
              <w:rPr>
                <w:rFonts w:ascii="Times New Roman" w:hAnsi="Times New Roman"/>
                <w:b/>
                <w:spacing w:val="-2"/>
                <w:szCs w:val="24"/>
              </w:rPr>
              <w:t>Описание оценки в требованиях к уровню и объему компетенций</w:t>
            </w:r>
          </w:p>
        </w:tc>
        <w:tc>
          <w:tcPr>
            <w:tcW w:w="38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B1E2B" w:rsidRPr="00E9687D" w:rsidRDefault="004B1E2B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E9687D">
              <w:rPr>
                <w:rFonts w:ascii="Times New Roman" w:hAnsi="Times New Roman"/>
                <w:b/>
                <w:spacing w:val="-4"/>
                <w:szCs w:val="24"/>
              </w:rPr>
              <w:t>Словесное выражени</w:t>
            </w:r>
            <w:r w:rsidRPr="00E9687D">
              <w:rPr>
                <w:rFonts w:ascii="Times New Roman" w:hAnsi="Times New Roman"/>
                <w:b/>
                <w:szCs w:val="24"/>
              </w:rPr>
              <w:t>е</w:t>
            </w:r>
          </w:p>
          <w:p w:rsidR="004B1E2B" w:rsidRPr="00E9687D" w:rsidRDefault="005A329A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Экзамен</w:t>
            </w:r>
          </w:p>
        </w:tc>
      </w:tr>
      <w:tr w:rsidR="004B1E2B" w:rsidRPr="00456521" w:rsidTr="00E9687D">
        <w:trPr>
          <w:trHeight w:val="361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превосходный уровень усвоения </w:t>
            </w:r>
          </w:p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</w:p>
        </w:tc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1E2B" w:rsidRPr="00456521" w:rsidRDefault="005A329A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Отлично</w:t>
            </w:r>
          </w:p>
          <w:p w:rsidR="004B1E2B" w:rsidRPr="00456521" w:rsidRDefault="004B1E2B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4B1E2B" w:rsidRPr="00456521" w:rsidTr="00E9687D">
        <w:trPr>
          <w:trHeight w:val="323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 xml:space="preserve">Освоен продвинутый уровень усвоения </w:t>
            </w:r>
          </w:p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>компетенций</w:t>
            </w:r>
          </w:p>
        </w:tc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1E2B" w:rsidRPr="00456521" w:rsidRDefault="005A329A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Хорошо</w:t>
            </w:r>
          </w:p>
          <w:p w:rsidR="004B1E2B" w:rsidRPr="00456521" w:rsidRDefault="004B1E2B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4B1E2B" w:rsidRPr="00456521" w:rsidTr="00E9687D">
        <w:trPr>
          <w:trHeight w:val="323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пороговый уровень усвоения </w:t>
            </w:r>
          </w:p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</w:p>
        </w:tc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1E2B" w:rsidRPr="00456521" w:rsidRDefault="005A329A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Удовлетворительно</w:t>
            </w:r>
          </w:p>
          <w:p w:rsidR="004B1E2B" w:rsidRPr="00456521" w:rsidRDefault="004B1E2B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4B1E2B" w:rsidRPr="00456521" w:rsidTr="00E9687D">
        <w:trPr>
          <w:trHeight w:val="323"/>
          <w:jc w:val="center"/>
        </w:trPr>
        <w:tc>
          <w:tcPr>
            <w:tcW w:w="5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 xml:space="preserve">Не освоен пороговый уровень усвоения </w:t>
            </w:r>
          </w:p>
          <w:p w:rsidR="004B1E2B" w:rsidRPr="00456521" w:rsidRDefault="004B1E2B" w:rsidP="00723B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компетенций</w:t>
            </w:r>
          </w:p>
        </w:tc>
        <w:tc>
          <w:tcPr>
            <w:tcW w:w="3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1E2B" w:rsidRPr="00456521" w:rsidRDefault="005A329A" w:rsidP="00E968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 удовлетворительно</w:t>
            </w:r>
          </w:p>
        </w:tc>
      </w:tr>
    </w:tbl>
    <w:p w:rsidR="004B1E2B" w:rsidRPr="00463901" w:rsidRDefault="004B1E2B" w:rsidP="004B1E2B">
      <w:pPr>
        <w:rPr>
          <w:sz w:val="24"/>
          <w:szCs w:val="24"/>
        </w:rPr>
      </w:pPr>
    </w:p>
    <w:p w:rsidR="004B1E2B" w:rsidRPr="007F55CC" w:rsidRDefault="004B1E2B" w:rsidP="004B1E2B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6C0FB7" w:rsidRPr="007F55CC" w:rsidRDefault="006C0FB7" w:rsidP="006C0FB7">
      <w:pPr>
        <w:spacing w:after="0" w:line="240" w:lineRule="auto"/>
        <w:ind w:firstLine="567"/>
        <w:rPr>
          <w:rFonts w:ascii="Times New Roman" w:hAnsi="Times New Roman"/>
          <w:sz w:val="24"/>
          <w:szCs w:val="24"/>
          <w:highlight w:val="yellow"/>
        </w:rPr>
      </w:pPr>
    </w:p>
    <w:p w:rsidR="00D64E56" w:rsidRPr="007F55CC" w:rsidRDefault="00D64E56">
      <w:pPr>
        <w:rPr>
          <w:rFonts w:ascii="Times New Roman" w:hAnsi="Times New Roman"/>
          <w:sz w:val="24"/>
          <w:szCs w:val="24"/>
        </w:rPr>
      </w:pPr>
    </w:p>
    <w:p w:rsidR="007B0923" w:rsidRPr="007F55CC" w:rsidRDefault="007B0923">
      <w:pPr>
        <w:rPr>
          <w:rFonts w:ascii="Times New Roman" w:hAnsi="Times New Roman"/>
          <w:sz w:val="24"/>
          <w:szCs w:val="24"/>
        </w:rPr>
      </w:pPr>
    </w:p>
    <w:sectPr w:rsidR="007B0923" w:rsidRPr="007F55CC" w:rsidSect="00C4194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41E" w:rsidRDefault="0086741E" w:rsidP="00451E1F">
      <w:pPr>
        <w:spacing w:after="0" w:line="240" w:lineRule="auto"/>
      </w:pPr>
      <w:r>
        <w:separator/>
      </w:r>
    </w:p>
  </w:endnote>
  <w:endnote w:type="continuationSeparator" w:id="0">
    <w:p w:rsidR="0086741E" w:rsidRDefault="0086741E" w:rsidP="00451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Tata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L_Times New Roman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29626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D310BF" w:rsidRPr="00451E1F" w:rsidRDefault="00D310BF">
        <w:pPr>
          <w:pStyle w:val="ab"/>
          <w:jc w:val="center"/>
          <w:rPr>
            <w:rFonts w:ascii="Times New Roman" w:hAnsi="Times New Roman"/>
          </w:rPr>
        </w:pPr>
        <w:r w:rsidRPr="00451E1F">
          <w:rPr>
            <w:rFonts w:ascii="Times New Roman" w:hAnsi="Times New Roman"/>
          </w:rPr>
          <w:fldChar w:fldCharType="begin"/>
        </w:r>
        <w:r w:rsidRPr="00451E1F">
          <w:rPr>
            <w:rFonts w:ascii="Times New Roman" w:hAnsi="Times New Roman"/>
          </w:rPr>
          <w:instrText xml:space="preserve"> PAGE   \* MERGEFORMAT </w:instrText>
        </w:r>
        <w:r w:rsidRPr="00451E1F">
          <w:rPr>
            <w:rFonts w:ascii="Times New Roman" w:hAnsi="Times New Roman"/>
          </w:rPr>
          <w:fldChar w:fldCharType="separate"/>
        </w:r>
        <w:r w:rsidR="00251882">
          <w:rPr>
            <w:rFonts w:ascii="Times New Roman" w:hAnsi="Times New Roman"/>
            <w:noProof/>
          </w:rPr>
          <w:t>3</w:t>
        </w:r>
        <w:r w:rsidRPr="00451E1F">
          <w:rPr>
            <w:rFonts w:ascii="Times New Roman" w:hAnsi="Times New Roman"/>
          </w:rPr>
          <w:fldChar w:fldCharType="end"/>
        </w:r>
      </w:p>
    </w:sdtContent>
  </w:sdt>
  <w:p w:rsidR="00D310BF" w:rsidRDefault="00D310B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41E" w:rsidRDefault="0086741E" w:rsidP="00451E1F">
      <w:pPr>
        <w:spacing w:after="0" w:line="240" w:lineRule="auto"/>
      </w:pPr>
      <w:r>
        <w:separator/>
      </w:r>
    </w:p>
  </w:footnote>
  <w:footnote w:type="continuationSeparator" w:id="0">
    <w:p w:rsidR="0086741E" w:rsidRDefault="0086741E" w:rsidP="00451E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6BC5A3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6E82860"/>
    <w:multiLevelType w:val="hybridMultilevel"/>
    <w:tmpl w:val="4484E3B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18204AE6"/>
    <w:multiLevelType w:val="hybridMultilevel"/>
    <w:tmpl w:val="68D41466"/>
    <w:lvl w:ilvl="0" w:tplc="8C92614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7069DA"/>
    <w:multiLevelType w:val="hybridMultilevel"/>
    <w:tmpl w:val="1518A294"/>
    <w:lvl w:ilvl="0" w:tplc="E776481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D755264"/>
    <w:multiLevelType w:val="hybridMultilevel"/>
    <w:tmpl w:val="8A1E2E56"/>
    <w:lvl w:ilvl="0" w:tplc="A0E2A82E">
      <w:start w:val="6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36E66AF"/>
    <w:multiLevelType w:val="hybridMultilevel"/>
    <w:tmpl w:val="18B2EB22"/>
    <w:lvl w:ilvl="0" w:tplc="5BB47FA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299"/>
        </w:tabs>
        <w:ind w:left="1299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19"/>
        </w:tabs>
        <w:ind w:left="201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39"/>
        </w:tabs>
        <w:ind w:left="273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59"/>
        </w:tabs>
        <w:ind w:left="3459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79"/>
        </w:tabs>
        <w:ind w:left="417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99"/>
        </w:tabs>
        <w:ind w:left="4899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19"/>
        </w:tabs>
        <w:ind w:left="5619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39"/>
        </w:tabs>
        <w:ind w:left="6339" w:hanging="360"/>
      </w:pPr>
    </w:lvl>
  </w:abstractNum>
  <w:abstractNum w:abstractNumId="6">
    <w:nsid w:val="29E74B3F"/>
    <w:multiLevelType w:val="hybridMultilevel"/>
    <w:tmpl w:val="EC8C6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C26905"/>
    <w:multiLevelType w:val="hybridMultilevel"/>
    <w:tmpl w:val="AF9A48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6AF6D96C">
      <w:start w:val="1"/>
      <w:numFmt w:val="decimal"/>
      <w:lvlText w:val="%2."/>
      <w:lvlJc w:val="left"/>
      <w:pPr>
        <w:ind w:left="360" w:hanging="360"/>
      </w:pPr>
      <w:rPr>
        <w:rFonts w:ascii="Times New Roman" w:eastAsia="PMingLiU" w:hAnsi="Times New Roman" w:cs="Times New Roman"/>
      </w:rPr>
    </w:lvl>
    <w:lvl w:ilvl="2" w:tplc="044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4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4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4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4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4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4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DB03EF"/>
    <w:multiLevelType w:val="singleLevel"/>
    <w:tmpl w:val="F312B9A8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577E5205"/>
    <w:multiLevelType w:val="multilevel"/>
    <w:tmpl w:val="3B3E2A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1070" w:hanging="360"/>
      </w:pPr>
    </w:lvl>
    <w:lvl w:ilvl="2">
      <w:start w:val="1"/>
      <w:numFmt w:val="decimal"/>
      <w:lvlText w:val="%1.%2.%3."/>
      <w:lvlJc w:val="left"/>
      <w:pPr>
        <w:ind w:left="2140" w:hanging="720"/>
      </w:pPr>
    </w:lvl>
    <w:lvl w:ilvl="3">
      <w:start w:val="1"/>
      <w:numFmt w:val="decimal"/>
      <w:lvlText w:val="%1.%2.%3.%4."/>
      <w:lvlJc w:val="left"/>
      <w:pPr>
        <w:ind w:left="2850" w:hanging="720"/>
      </w:pPr>
    </w:lvl>
    <w:lvl w:ilvl="4">
      <w:start w:val="1"/>
      <w:numFmt w:val="decimal"/>
      <w:lvlText w:val="%1.%2.%3.%4.%5."/>
      <w:lvlJc w:val="left"/>
      <w:pPr>
        <w:ind w:left="3920" w:hanging="1080"/>
      </w:pPr>
    </w:lvl>
    <w:lvl w:ilvl="5">
      <w:start w:val="1"/>
      <w:numFmt w:val="decimal"/>
      <w:lvlText w:val="%1.%2.%3.%4.%5.%6."/>
      <w:lvlJc w:val="left"/>
      <w:pPr>
        <w:ind w:left="4630" w:hanging="1080"/>
      </w:pPr>
    </w:lvl>
    <w:lvl w:ilvl="6">
      <w:start w:val="1"/>
      <w:numFmt w:val="decimal"/>
      <w:lvlText w:val="%1.%2.%3.%4.%5.%6.%7."/>
      <w:lvlJc w:val="left"/>
      <w:pPr>
        <w:ind w:left="5700" w:hanging="1440"/>
      </w:pPr>
    </w:lvl>
    <w:lvl w:ilvl="7">
      <w:start w:val="1"/>
      <w:numFmt w:val="decimal"/>
      <w:lvlText w:val="%1.%2.%3.%4.%5.%6.%7.%8."/>
      <w:lvlJc w:val="left"/>
      <w:pPr>
        <w:ind w:left="6410" w:hanging="1440"/>
      </w:pPr>
    </w:lvl>
    <w:lvl w:ilvl="8">
      <w:start w:val="1"/>
      <w:numFmt w:val="decimal"/>
      <w:lvlText w:val="%1.%2.%3.%4.%5.%6.%7.%8.%9."/>
      <w:lvlJc w:val="left"/>
      <w:pPr>
        <w:ind w:left="7480" w:hanging="1800"/>
      </w:pPr>
    </w:lvl>
  </w:abstractNum>
  <w:abstractNum w:abstractNumId="10">
    <w:nsid w:val="6EB43E99"/>
    <w:multiLevelType w:val="hybridMultilevel"/>
    <w:tmpl w:val="AF9A482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6AF6D96C">
      <w:start w:val="1"/>
      <w:numFmt w:val="decimal"/>
      <w:lvlText w:val="%2."/>
      <w:lvlJc w:val="left"/>
      <w:pPr>
        <w:ind w:left="360" w:hanging="360"/>
      </w:pPr>
      <w:rPr>
        <w:rFonts w:ascii="Times New Roman" w:eastAsia="PMingLiU" w:hAnsi="Times New Roman" w:cs="Times New Roman"/>
      </w:rPr>
    </w:lvl>
    <w:lvl w:ilvl="2" w:tplc="044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4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4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4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4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4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4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D10D96"/>
    <w:multiLevelType w:val="hybridMultilevel"/>
    <w:tmpl w:val="68BC4BC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731"/>
        </w:tabs>
        <w:ind w:left="731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51"/>
        </w:tabs>
        <w:ind w:left="145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91"/>
        </w:tabs>
        <w:ind w:left="2891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11"/>
        </w:tabs>
        <w:ind w:left="3611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51"/>
        </w:tabs>
        <w:ind w:left="5051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71"/>
        </w:tabs>
        <w:ind w:left="5771" w:hanging="360"/>
      </w:pPr>
    </w:lvl>
  </w:abstractNum>
  <w:abstractNum w:abstractNumId="12">
    <w:nsid w:val="79447116"/>
    <w:multiLevelType w:val="hybridMultilevel"/>
    <w:tmpl w:val="6D3863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F92667B"/>
    <w:multiLevelType w:val="hybridMultilevel"/>
    <w:tmpl w:val="7A404546"/>
    <w:lvl w:ilvl="0" w:tplc="004263F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BD49DD"/>
    <w:multiLevelType w:val="hybridMultilevel"/>
    <w:tmpl w:val="7A44E810"/>
    <w:lvl w:ilvl="0" w:tplc="B2D8754C">
      <w:start w:val="1"/>
      <w:numFmt w:val="decimal"/>
      <w:lvlText w:val="%1."/>
      <w:lvlJc w:val="left"/>
      <w:pPr>
        <w:ind w:left="360" w:hanging="360"/>
      </w:pPr>
      <w:rPr>
        <w:b w:val="0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589"/>
        </w:tabs>
        <w:ind w:left="589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09"/>
        </w:tabs>
        <w:ind w:left="130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190019">
      <w:start w:val="1"/>
      <w:numFmt w:val="decimal"/>
      <w:lvlText w:val="%5."/>
      <w:lvlJc w:val="left"/>
      <w:pPr>
        <w:tabs>
          <w:tab w:val="num" w:pos="2749"/>
        </w:tabs>
        <w:ind w:left="2749" w:hanging="360"/>
      </w:pPr>
    </w:lvl>
    <w:lvl w:ilvl="5" w:tplc="0419001B">
      <w:start w:val="1"/>
      <w:numFmt w:val="decimal"/>
      <w:lvlText w:val="%6."/>
      <w:lvlJc w:val="left"/>
      <w:pPr>
        <w:tabs>
          <w:tab w:val="num" w:pos="3469"/>
        </w:tabs>
        <w:ind w:left="346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09"/>
        </w:tabs>
        <w:ind w:left="4909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29"/>
        </w:tabs>
        <w:ind w:left="5629" w:hanging="360"/>
      </w:pPr>
    </w:lvl>
  </w:abstractNum>
  <w:num w:numId="1">
    <w:abstractNumId w:val="12"/>
  </w:num>
  <w:num w:numId="2">
    <w:abstractNumId w:val="4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3"/>
  </w:num>
  <w:num w:numId="12">
    <w:abstractNumId w:val="8"/>
  </w:num>
  <w:num w:numId="13">
    <w:abstractNumId w:val="0"/>
    <w:lvlOverride w:ilvl="0">
      <w:lvl w:ilvl="0">
        <w:numFmt w:val="bullet"/>
        <w:lvlText w:val="-"/>
        <w:legacy w:legacy="1" w:legacySpace="0" w:legacyIndent="1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9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F17"/>
    <w:rsid w:val="00000411"/>
    <w:rsid w:val="00005FBB"/>
    <w:rsid w:val="0002493A"/>
    <w:rsid w:val="000258FC"/>
    <w:rsid w:val="00025F17"/>
    <w:rsid w:val="0002648C"/>
    <w:rsid w:val="000310CD"/>
    <w:rsid w:val="000330AB"/>
    <w:rsid w:val="0003405A"/>
    <w:rsid w:val="00050727"/>
    <w:rsid w:val="00051BEF"/>
    <w:rsid w:val="000528B6"/>
    <w:rsid w:val="00063BFD"/>
    <w:rsid w:val="00066152"/>
    <w:rsid w:val="00072B64"/>
    <w:rsid w:val="000733D6"/>
    <w:rsid w:val="00073DB5"/>
    <w:rsid w:val="00081F4C"/>
    <w:rsid w:val="0008671F"/>
    <w:rsid w:val="00087258"/>
    <w:rsid w:val="00092879"/>
    <w:rsid w:val="000A0989"/>
    <w:rsid w:val="000A2809"/>
    <w:rsid w:val="000A2F15"/>
    <w:rsid w:val="000A476B"/>
    <w:rsid w:val="000A4AB6"/>
    <w:rsid w:val="000B0F10"/>
    <w:rsid w:val="000B28EF"/>
    <w:rsid w:val="000B4D97"/>
    <w:rsid w:val="000B77A1"/>
    <w:rsid w:val="000C0B5F"/>
    <w:rsid w:val="000D23A6"/>
    <w:rsid w:val="000D734B"/>
    <w:rsid w:val="000E550D"/>
    <w:rsid w:val="000E63D2"/>
    <w:rsid w:val="000F5062"/>
    <w:rsid w:val="00100998"/>
    <w:rsid w:val="001058E5"/>
    <w:rsid w:val="00114F41"/>
    <w:rsid w:val="00123FC0"/>
    <w:rsid w:val="00125415"/>
    <w:rsid w:val="00127FAA"/>
    <w:rsid w:val="00134953"/>
    <w:rsid w:val="00135B76"/>
    <w:rsid w:val="0014296F"/>
    <w:rsid w:val="00144F2C"/>
    <w:rsid w:val="001502B9"/>
    <w:rsid w:val="00150A3E"/>
    <w:rsid w:val="00151DDD"/>
    <w:rsid w:val="00155518"/>
    <w:rsid w:val="001600BE"/>
    <w:rsid w:val="00171425"/>
    <w:rsid w:val="001757E7"/>
    <w:rsid w:val="001878AC"/>
    <w:rsid w:val="0019107F"/>
    <w:rsid w:val="00192371"/>
    <w:rsid w:val="001929B7"/>
    <w:rsid w:val="00193801"/>
    <w:rsid w:val="00195C9B"/>
    <w:rsid w:val="001A44D5"/>
    <w:rsid w:val="001A4D8F"/>
    <w:rsid w:val="001B2466"/>
    <w:rsid w:val="001B25D9"/>
    <w:rsid w:val="001B5D4E"/>
    <w:rsid w:val="001B7A5B"/>
    <w:rsid w:val="001C48C5"/>
    <w:rsid w:val="001D2C62"/>
    <w:rsid w:val="001D43D4"/>
    <w:rsid w:val="001D46E8"/>
    <w:rsid w:val="001D73E2"/>
    <w:rsid w:val="001E0448"/>
    <w:rsid w:val="001E04AD"/>
    <w:rsid w:val="001E04B3"/>
    <w:rsid w:val="001E3D23"/>
    <w:rsid w:val="00201D27"/>
    <w:rsid w:val="0020200E"/>
    <w:rsid w:val="002023F2"/>
    <w:rsid w:val="00207C81"/>
    <w:rsid w:val="00213881"/>
    <w:rsid w:val="002138B9"/>
    <w:rsid w:val="00217219"/>
    <w:rsid w:val="00220F8F"/>
    <w:rsid w:val="0022196F"/>
    <w:rsid w:val="00225A64"/>
    <w:rsid w:val="00225B19"/>
    <w:rsid w:val="00232EB8"/>
    <w:rsid w:val="0023655B"/>
    <w:rsid w:val="0023771E"/>
    <w:rsid w:val="00242869"/>
    <w:rsid w:val="002478D7"/>
    <w:rsid w:val="00251882"/>
    <w:rsid w:val="002527B3"/>
    <w:rsid w:val="00252918"/>
    <w:rsid w:val="002540F7"/>
    <w:rsid w:val="00254148"/>
    <w:rsid w:val="00256CE0"/>
    <w:rsid w:val="00267161"/>
    <w:rsid w:val="00270172"/>
    <w:rsid w:val="002704B5"/>
    <w:rsid w:val="002778FE"/>
    <w:rsid w:val="002871A5"/>
    <w:rsid w:val="00293B9E"/>
    <w:rsid w:val="002973C4"/>
    <w:rsid w:val="002A2060"/>
    <w:rsid w:val="002A3185"/>
    <w:rsid w:val="002A5B94"/>
    <w:rsid w:val="002A68F7"/>
    <w:rsid w:val="002B277B"/>
    <w:rsid w:val="002C0D1B"/>
    <w:rsid w:val="002C178F"/>
    <w:rsid w:val="002C5B2D"/>
    <w:rsid w:val="002C5C32"/>
    <w:rsid w:val="002D1DC1"/>
    <w:rsid w:val="002D2377"/>
    <w:rsid w:val="002D57F4"/>
    <w:rsid w:val="002D75D3"/>
    <w:rsid w:val="002E0654"/>
    <w:rsid w:val="002E3BFB"/>
    <w:rsid w:val="002E7EDC"/>
    <w:rsid w:val="00306D41"/>
    <w:rsid w:val="00317864"/>
    <w:rsid w:val="003210E5"/>
    <w:rsid w:val="003220A4"/>
    <w:rsid w:val="00324E8E"/>
    <w:rsid w:val="00325278"/>
    <w:rsid w:val="0033128A"/>
    <w:rsid w:val="0033156C"/>
    <w:rsid w:val="0033554A"/>
    <w:rsid w:val="0034270B"/>
    <w:rsid w:val="0034438C"/>
    <w:rsid w:val="00344C2D"/>
    <w:rsid w:val="003509EE"/>
    <w:rsid w:val="00352952"/>
    <w:rsid w:val="00362165"/>
    <w:rsid w:val="003704E8"/>
    <w:rsid w:val="00376C64"/>
    <w:rsid w:val="00382E43"/>
    <w:rsid w:val="003846F2"/>
    <w:rsid w:val="003873C0"/>
    <w:rsid w:val="0039061C"/>
    <w:rsid w:val="0039274A"/>
    <w:rsid w:val="00392F80"/>
    <w:rsid w:val="00396681"/>
    <w:rsid w:val="003A35F5"/>
    <w:rsid w:val="003A42CF"/>
    <w:rsid w:val="003B2722"/>
    <w:rsid w:val="003B7BB4"/>
    <w:rsid w:val="003C0908"/>
    <w:rsid w:val="003C2339"/>
    <w:rsid w:val="003D10DB"/>
    <w:rsid w:val="003E0C2A"/>
    <w:rsid w:val="003E1282"/>
    <w:rsid w:val="003E16B4"/>
    <w:rsid w:val="00402528"/>
    <w:rsid w:val="0040620C"/>
    <w:rsid w:val="004175A0"/>
    <w:rsid w:val="00417BA6"/>
    <w:rsid w:val="00436F54"/>
    <w:rsid w:val="0044151A"/>
    <w:rsid w:val="00444EEE"/>
    <w:rsid w:val="00451E1F"/>
    <w:rsid w:val="00454439"/>
    <w:rsid w:val="0048151E"/>
    <w:rsid w:val="004858EB"/>
    <w:rsid w:val="004924A9"/>
    <w:rsid w:val="004A1929"/>
    <w:rsid w:val="004A633E"/>
    <w:rsid w:val="004A7EAD"/>
    <w:rsid w:val="004B1E2B"/>
    <w:rsid w:val="004B49FD"/>
    <w:rsid w:val="004B714C"/>
    <w:rsid w:val="004C028E"/>
    <w:rsid w:val="004C42AA"/>
    <w:rsid w:val="004C5B82"/>
    <w:rsid w:val="004D3431"/>
    <w:rsid w:val="004D46E2"/>
    <w:rsid w:val="004D4E45"/>
    <w:rsid w:val="004D5B2E"/>
    <w:rsid w:val="004E376B"/>
    <w:rsid w:val="004E668E"/>
    <w:rsid w:val="004F312C"/>
    <w:rsid w:val="004F58E3"/>
    <w:rsid w:val="0050117C"/>
    <w:rsid w:val="00502121"/>
    <w:rsid w:val="005045E7"/>
    <w:rsid w:val="00507A77"/>
    <w:rsid w:val="005125D9"/>
    <w:rsid w:val="00512D18"/>
    <w:rsid w:val="0051628C"/>
    <w:rsid w:val="005178F2"/>
    <w:rsid w:val="005245DA"/>
    <w:rsid w:val="00524AE7"/>
    <w:rsid w:val="00524B89"/>
    <w:rsid w:val="0053171B"/>
    <w:rsid w:val="00533813"/>
    <w:rsid w:val="005403F5"/>
    <w:rsid w:val="00540D2A"/>
    <w:rsid w:val="0054298F"/>
    <w:rsid w:val="005442C5"/>
    <w:rsid w:val="00544DF4"/>
    <w:rsid w:val="00546261"/>
    <w:rsid w:val="00560F43"/>
    <w:rsid w:val="00564533"/>
    <w:rsid w:val="00567876"/>
    <w:rsid w:val="00573625"/>
    <w:rsid w:val="00573C67"/>
    <w:rsid w:val="00574F21"/>
    <w:rsid w:val="005826FC"/>
    <w:rsid w:val="00585405"/>
    <w:rsid w:val="005922B4"/>
    <w:rsid w:val="005A0410"/>
    <w:rsid w:val="005A0446"/>
    <w:rsid w:val="005A1493"/>
    <w:rsid w:val="005A21C1"/>
    <w:rsid w:val="005A329A"/>
    <w:rsid w:val="005A4992"/>
    <w:rsid w:val="005C1396"/>
    <w:rsid w:val="005C235E"/>
    <w:rsid w:val="005C3C97"/>
    <w:rsid w:val="005D0372"/>
    <w:rsid w:val="005D5F92"/>
    <w:rsid w:val="005E1FED"/>
    <w:rsid w:val="005E657D"/>
    <w:rsid w:val="005F33F9"/>
    <w:rsid w:val="00606D83"/>
    <w:rsid w:val="00607F92"/>
    <w:rsid w:val="006120AA"/>
    <w:rsid w:val="00613D80"/>
    <w:rsid w:val="006154DD"/>
    <w:rsid w:val="00622D35"/>
    <w:rsid w:val="006238B1"/>
    <w:rsid w:val="00627CA7"/>
    <w:rsid w:val="00633387"/>
    <w:rsid w:val="006334A4"/>
    <w:rsid w:val="00634D1F"/>
    <w:rsid w:val="00636D76"/>
    <w:rsid w:val="0064113A"/>
    <w:rsid w:val="00641888"/>
    <w:rsid w:val="00645215"/>
    <w:rsid w:val="00645EC3"/>
    <w:rsid w:val="00647326"/>
    <w:rsid w:val="0065034E"/>
    <w:rsid w:val="00650D4E"/>
    <w:rsid w:val="00663E25"/>
    <w:rsid w:val="00670A38"/>
    <w:rsid w:val="00684897"/>
    <w:rsid w:val="00690C85"/>
    <w:rsid w:val="00691184"/>
    <w:rsid w:val="00691D72"/>
    <w:rsid w:val="00691F70"/>
    <w:rsid w:val="00696506"/>
    <w:rsid w:val="006A20B3"/>
    <w:rsid w:val="006A5B0F"/>
    <w:rsid w:val="006A74FA"/>
    <w:rsid w:val="006B0D39"/>
    <w:rsid w:val="006B189D"/>
    <w:rsid w:val="006B5F9F"/>
    <w:rsid w:val="006B6957"/>
    <w:rsid w:val="006C04BD"/>
    <w:rsid w:val="006C0FB7"/>
    <w:rsid w:val="006C298D"/>
    <w:rsid w:val="006C55E6"/>
    <w:rsid w:val="006C5D92"/>
    <w:rsid w:val="006C6FB6"/>
    <w:rsid w:val="006C7C9A"/>
    <w:rsid w:val="006D6417"/>
    <w:rsid w:val="006E646C"/>
    <w:rsid w:val="006F50EA"/>
    <w:rsid w:val="0070093B"/>
    <w:rsid w:val="00701186"/>
    <w:rsid w:val="0070367A"/>
    <w:rsid w:val="00722386"/>
    <w:rsid w:val="00723B19"/>
    <w:rsid w:val="00724CCC"/>
    <w:rsid w:val="007323BC"/>
    <w:rsid w:val="00742E1B"/>
    <w:rsid w:val="0076670E"/>
    <w:rsid w:val="0077353D"/>
    <w:rsid w:val="00777554"/>
    <w:rsid w:val="007869AB"/>
    <w:rsid w:val="007955A8"/>
    <w:rsid w:val="007A0497"/>
    <w:rsid w:val="007A4810"/>
    <w:rsid w:val="007A60CC"/>
    <w:rsid w:val="007B0923"/>
    <w:rsid w:val="007C05AF"/>
    <w:rsid w:val="007C13E3"/>
    <w:rsid w:val="007D411C"/>
    <w:rsid w:val="007E195E"/>
    <w:rsid w:val="007E4D0E"/>
    <w:rsid w:val="007E7B39"/>
    <w:rsid w:val="007E7CD2"/>
    <w:rsid w:val="007F55CC"/>
    <w:rsid w:val="00805FE5"/>
    <w:rsid w:val="00810B98"/>
    <w:rsid w:val="008150A8"/>
    <w:rsid w:val="00817ECE"/>
    <w:rsid w:val="00824786"/>
    <w:rsid w:val="0085396B"/>
    <w:rsid w:val="0086619F"/>
    <w:rsid w:val="0086741E"/>
    <w:rsid w:val="00867F6E"/>
    <w:rsid w:val="00872B62"/>
    <w:rsid w:val="00875B83"/>
    <w:rsid w:val="00875D81"/>
    <w:rsid w:val="008768A8"/>
    <w:rsid w:val="00876AD7"/>
    <w:rsid w:val="00883B9A"/>
    <w:rsid w:val="00884EA0"/>
    <w:rsid w:val="00885D4F"/>
    <w:rsid w:val="00890713"/>
    <w:rsid w:val="00891F0C"/>
    <w:rsid w:val="008A0B67"/>
    <w:rsid w:val="008B081D"/>
    <w:rsid w:val="008B3A9B"/>
    <w:rsid w:val="008B4162"/>
    <w:rsid w:val="008B53E5"/>
    <w:rsid w:val="008B5C5A"/>
    <w:rsid w:val="008B6E3A"/>
    <w:rsid w:val="008C78CE"/>
    <w:rsid w:val="008D2717"/>
    <w:rsid w:val="008D47AA"/>
    <w:rsid w:val="008D4C4C"/>
    <w:rsid w:val="008D501F"/>
    <w:rsid w:val="008E109B"/>
    <w:rsid w:val="008E16D0"/>
    <w:rsid w:val="008E3084"/>
    <w:rsid w:val="008E5BF5"/>
    <w:rsid w:val="00901254"/>
    <w:rsid w:val="00904BA9"/>
    <w:rsid w:val="0090686B"/>
    <w:rsid w:val="00907619"/>
    <w:rsid w:val="0091200B"/>
    <w:rsid w:val="00912353"/>
    <w:rsid w:val="00921EA8"/>
    <w:rsid w:val="00961938"/>
    <w:rsid w:val="00963C10"/>
    <w:rsid w:val="00967C33"/>
    <w:rsid w:val="0097195A"/>
    <w:rsid w:val="0097381A"/>
    <w:rsid w:val="009831BF"/>
    <w:rsid w:val="0098673B"/>
    <w:rsid w:val="009A1727"/>
    <w:rsid w:val="009A2EFD"/>
    <w:rsid w:val="009B041D"/>
    <w:rsid w:val="009B4FAA"/>
    <w:rsid w:val="009C1938"/>
    <w:rsid w:val="009C3F24"/>
    <w:rsid w:val="009C5577"/>
    <w:rsid w:val="009C60F6"/>
    <w:rsid w:val="009C7699"/>
    <w:rsid w:val="009E28A0"/>
    <w:rsid w:val="009F0E71"/>
    <w:rsid w:val="009F1217"/>
    <w:rsid w:val="009F1EA3"/>
    <w:rsid w:val="00A0710B"/>
    <w:rsid w:val="00A150EE"/>
    <w:rsid w:val="00A17A23"/>
    <w:rsid w:val="00A20672"/>
    <w:rsid w:val="00A21323"/>
    <w:rsid w:val="00A22443"/>
    <w:rsid w:val="00A2292F"/>
    <w:rsid w:val="00A22F63"/>
    <w:rsid w:val="00A24E37"/>
    <w:rsid w:val="00A3506F"/>
    <w:rsid w:val="00A35F5F"/>
    <w:rsid w:val="00A44375"/>
    <w:rsid w:val="00A46DE7"/>
    <w:rsid w:val="00A47B31"/>
    <w:rsid w:val="00A50A7F"/>
    <w:rsid w:val="00A526DE"/>
    <w:rsid w:val="00A546FD"/>
    <w:rsid w:val="00A55303"/>
    <w:rsid w:val="00A61602"/>
    <w:rsid w:val="00A67865"/>
    <w:rsid w:val="00A75F20"/>
    <w:rsid w:val="00A91248"/>
    <w:rsid w:val="00A91F6F"/>
    <w:rsid w:val="00A933FF"/>
    <w:rsid w:val="00A9698C"/>
    <w:rsid w:val="00AA1A44"/>
    <w:rsid w:val="00AA4604"/>
    <w:rsid w:val="00AB1024"/>
    <w:rsid w:val="00AB4D17"/>
    <w:rsid w:val="00AD496A"/>
    <w:rsid w:val="00AD58DE"/>
    <w:rsid w:val="00AD7D17"/>
    <w:rsid w:val="00AE1FE9"/>
    <w:rsid w:val="00AE42AD"/>
    <w:rsid w:val="00AF1B40"/>
    <w:rsid w:val="00AF3E78"/>
    <w:rsid w:val="00B009B4"/>
    <w:rsid w:val="00B07485"/>
    <w:rsid w:val="00B10493"/>
    <w:rsid w:val="00B164C6"/>
    <w:rsid w:val="00B200C4"/>
    <w:rsid w:val="00B2371C"/>
    <w:rsid w:val="00B27FBA"/>
    <w:rsid w:val="00B35D07"/>
    <w:rsid w:val="00B57088"/>
    <w:rsid w:val="00B624F5"/>
    <w:rsid w:val="00B63943"/>
    <w:rsid w:val="00B66E6F"/>
    <w:rsid w:val="00B73A95"/>
    <w:rsid w:val="00B92E9C"/>
    <w:rsid w:val="00B939F8"/>
    <w:rsid w:val="00B955F0"/>
    <w:rsid w:val="00B96AC0"/>
    <w:rsid w:val="00BA1091"/>
    <w:rsid w:val="00BA3A40"/>
    <w:rsid w:val="00BB5160"/>
    <w:rsid w:val="00BB58FA"/>
    <w:rsid w:val="00BB615E"/>
    <w:rsid w:val="00BC6A20"/>
    <w:rsid w:val="00BC751C"/>
    <w:rsid w:val="00BD6D56"/>
    <w:rsid w:val="00BE02CB"/>
    <w:rsid w:val="00BE688C"/>
    <w:rsid w:val="00C045F2"/>
    <w:rsid w:val="00C06E3A"/>
    <w:rsid w:val="00C10963"/>
    <w:rsid w:val="00C159FD"/>
    <w:rsid w:val="00C15E31"/>
    <w:rsid w:val="00C16F04"/>
    <w:rsid w:val="00C25813"/>
    <w:rsid w:val="00C27683"/>
    <w:rsid w:val="00C27F3D"/>
    <w:rsid w:val="00C350FF"/>
    <w:rsid w:val="00C355CD"/>
    <w:rsid w:val="00C41940"/>
    <w:rsid w:val="00C43A67"/>
    <w:rsid w:val="00C50D62"/>
    <w:rsid w:val="00C51929"/>
    <w:rsid w:val="00C64AC5"/>
    <w:rsid w:val="00C65C8A"/>
    <w:rsid w:val="00C67B12"/>
    <w:rsid w:val="00C72F0C"/>
    <w:rsid w:val="00C74F15"/>
    <w:rsid w:val="00C80CB3"/>
    <w:rsid w:val="00C81BD8"/>
    <w:rsid w:val="00C827F9"/>
    <w:rsid w:val="00C96E97"/>
    <w:rsid w:val="00CA42F0"/>
    <w:rsid w:val="00CA63DE"/>
    <w:rsid w:val="00CA6F47"/>
    <w:rsid w:val="00CB0DEC"/>
    <w:rsid w:val="00CB2B2A"/>
    <w:rsid w:val="00CD15E7"/>
    <w:rsid w:val="00CD6361"/>
    <w:rsid w:val="00CD67AA"/>
    <w:rsid w:val="00CD7484"/>
    <w:rsid w:val="00CE285A"/>
    <w:rsid w:val="00CF48A0"/>
    <w:rsid w:val="00D05D1A"/>
    <w:rsid w:val="00D060F6"/>
    <w:rsid w:val="00D07083"/>
    <w:rsid w:val="00D15587"/>
    <w:rsid w:val="00D164E9"/>
    <w:rsid w:val="00D226CD"/>
    <w:rsid w:val="00D22DEA"/>
    <w:rsid w:val="00D261BF"/>
    <w:rsid w:val="00D310BF"/>
    <w:rsid w:val="00D312F7"/>
    <w:rsid w:val="00D329B4"/>
    <w:rsid w:val="00D36032"/>
    <w:rsid w:val="00D37D93"/>
    <w:rsid w:val="00D40AA2"/>
    <w:rsid w:val="00D436C0"/>
    <w:rsid w:val="00D46922"/>
    <w:rsid w:val="00D50CAC"/>
    <w:rsid w:val="00D519AA"/>
    <w:rsid w:val="00D54024"/>
    <w:rsid w:val="00D57486"/>
    <w:rsid w:val="00D64E56"/>
    <w:rsid w:val="00D66876"/>
    <w:rsid w:val="00D669E5"/>
    <w:rsid w:val="00D727D0"/>
    <w:rsid w:val="00D73596"/>
    <w:rsid w:val="00D77547"/>
    <w:rsid w:val="00D84C5E"/>
    <w:rsid w:val="00D90D28"/>
    <w:rsid w:val="00D92643"/>
    <w:rsid w:val="00D97941"/>
    <w:rsid w:val="00DA166C"/>
    <w:rsid w:val="00DB051A"/>
    <w:rsid w:val="00DB2D3D"/>
    <w:rsid w:val="00DB3848"/>
    <w:rsid w:val="00DB38FC"/>
    <w:rsid w:val="00DD2040"/>
    <w:rsid w:val="00DD6EA6"/>
    <w:rsid w:val="00DF06A8"/>
    <w:rsid w:val="00DF0FE0"/>
    <w:rsid w:val="00DF231A"/>
    <w:rsid w:val="00DF42F3"/>
    <w:rsid w:val="00DF4417"/>
    <w:rsid w:val="00E0317C"/>
    <w:rsid w:val="00E108D0"/>
    <w:rsid w:val="00E2068E"/>
    <w:rsid w:val="00E208FE"/>
    <w:rsid w:val="00E20DB7"/>
    <w:rsid w:val="00E20DBD"/>
    <w:rsid w:val="00E23A0F"/>
    <w:rsid w:val="00E31363"/>
    <w:rsid w:val="00E319CD"/>
    <w:rsid w:val="00E31B69"/>
    <w:rsid w:val="00E33421"/>
    <w:rsid w:val="00E34AFC"/>
    <w:rsid w:val="00E42714"/>
    <w:rsid w:val="00E431BD"/>
    <w:rsid w:val="00E51FDF"/>
    <w:rsid w:val="00E55A12"/>
    <w:rsid w:val="00E55F77"/>
    <w:rsid w:val="00E56AB6"/>
    <w:rsid w:val="00E622CB"/>
    <w:rsid w:val="00E65255"/>
    <w:rsid w:val="00E7106A"/>
    <w:rsid w:val="00E73576"/>
    <w:rsid w:val="00E75DBA"/>
    <w:rsid w:val="00E76BEE"/>
    <w:rsid w:val="00E92982"/>
    <w:rsid w:val="00E94284"/>
    <w:rsid w:val="00E955E3"/>
    <w:rsid w:val="00E961FB"/>
    <w:rsid w:val="00E9687D"/>
    <w:rsid w:val="00EA2983"/>
    <w:rsid w:val="00EA3B98"/>
    <w:rsid w:val="00EA7AA7"/>
    <w:rsid w:val="00EB0628"/>
    <w:rsid w:val="00EC2386"/>
    <w:rsid w:val="00ED5151"/>
    <w:rsid w:val="00EE0030"/>
    <w:rsid w:val="00EE3FA9"/>
    <w:rsid w:val="00EE428D"/>
    <w:rsid w:val="00EF0F1F"/>
    <w:rsid w:val="00EF54B3"/>
    <w:rsid w:val="00EF7482"/>
    <w:rsid w:val="00EF79F3"/>
    <w:rsid w:val="00F005CD"/>
    <w:rsid w:val="00F03E98"/>
    <w:rsid w:val="00F23DC3"/>
    <w:rsid w:val="00F23F9B"/>
    <w:rsid w:val="00F3174A"/>
    <w:rsid w:val="00F32892"/>
    <w:rsid w:val="00F37591"/>
    <w:rsid w:val="00F40DBE"/>
    <w:rsid w:val="00F42D43"/>
    <w:rsid w:val="00F43181"/>
    <w:rsid w:val="00F451B8"/>
    <w:rsid w:val="00F46E3A"/>
    <w:rsid w:val="00F51D74"/>
    <w:rsid w:val="00F579D9"/>
    <w:rsid w:val="00F61B43"/>
    <w:rsid w:val="00F71442"/>
    <w:rsid w:val="00F73E6B"/>
    <w:rsid w:val="00F80DF0"/>
    <w:rsid w:val="00F827D0"/>
    <w:rsid w:val="00F8352A"/>
    <w:rsid w:val="00F90A20"/>
    <w:rsid w:val="00FB0AB7"/>
    <w:rsid w:val="00FB2681"/>
    <w:rsid w:val="00FB2D2B"/>
    <w:rsid w:val="00FB5053"/>
    <w:rsid w:val="00FC09DF"/>
    <w:rsid w:val="00FC1C01"/>
    <w:rsid w:val="00FC1E28"/>
    <w:rsid w:val="00FC4E16"/>
    <w:rsid w:val="00FD04B1"/>
    <w:rsid w:val="00FD2B9D"/>
    <w:rsid w:val="00FE239F"/>
    <w:rsid w:val="00FE6F2A"/>
    <w:rsid w:val="00FF2C2E"/>
    <w:rsid w:val="00FF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88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F1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25F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qFormat/>
    <w:rsid w:val="00025F17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025F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ody Text"/>
    <w:basedOn w:val="a"/>
    <w:link w:val="a7"/>
    <w:rsid w:val="007955A8"/>
    <w:pPr>
      <w:spacing w:after="0" w:line="360" w:lineRule="auto"/>
      <w:ind w:firstLine="709"/>
      <w:jc w:val="both"/>
    </w:pPr>
    <w:rPr>
      <w:rFonts w:ascii="Times New Roman" w:hAnsi="Times New Roman"/>
      <w:color w:val="000000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rsid w:val="007955A8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styleId="a8">
    <w:name w:val="Hyperlink"/>
    <w:basedOn w:val="a0"/>
    <w:uiPriority w:val="99"/>
    <w:unhideWhenUsed/>
    <w:rsid w:val="000E550D"/>
    <w:rPr>
      <w:color w:val="0000FF"/>
      <w:u w:val="single"/>
    </w:rPr>
  </w:style>
  <w:style w:type="paragraph" w:customStyle="1" w:styleId="Style3">
    <w:name w:val="Style3"/>
    <w:basedOn w:val="a"/>
    <w:rsid w:val="00BE6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70093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5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51E1F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45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1E1F"/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02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02121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annotation reference"/>
    <w:basedOn w:val="a0"/>
    <w:uiPriority w:val="99"/>
    <w:semiHidden/>
    <w:unhideWhenUsed/>
    <w:rsid w:val="0050212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02121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02121"/>
    <w:rPr>
      <w:rFonts w:ascii="Calibri" w:eastAsia="Times New Roman" w:hAnsi="Calibri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0212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02121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4">
    <w:name w:val="FollowedHyperlink"/>
    <w:basedOn w:val="a0"/>
    <w:uiPriority w:val="99"/>
    <w:semiHidden/>
    <w:unhideWhenUsed/>
    <w:rsid w:val="00502121"/>
    <w:rPr>
      <w:color w:val="800080" w:themeColor="followedHyperlink"/>
      <w:u w:val="single"/>
    </w:rPr>
  </w:style>
  <w:style w:type="paragraph" w:customStyle="1" w:styleId="af5">
    <w:name w:val="Текст в заданном формате"/>
    <w:basedOn w:val="a"/>
    <w:rsid w:val="0091200B"/>
    <w:pPr>
      <w:suppressAutoHyphens/>
      <w:spacing w:after="0"/>
    </w:pPr>
    <w:rPr>
      <w:rFonts w:ascii="Times New Roman" w:hAnsi="Times New Roman"/>
      <w:kern w:val="2"/>
      <w:sz w:val="20"/>
      <w:szCs w:val="20"/>
      <w:lang w:eastAsia="ar-SA"/>
    </w:rPr>
  </w:style>
  <w:style w:type="paragraph" w:styleId="af6">
    <w:name w:val="Body Text Indent"/>
    <w:basedOn w:val="a"/>
    <w:link w:val="af7"/>
    <w:uiPriority w:val="99"/>
    <w:unhideWhenUsed/>
    <w:rsid w:val="00A150EE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A150EE"/>
    <w:rPr>
      <w:rFonts w:ascii="Calibri" w:eastAsia="Times New Roman" w:hAnsi="Calibri" w:cs="Times New Roman"/>
      <w:lang w:eastAsia="ru-RU"/>
    </w:rPr>
  </w:style>
  <w:style w:type="paragraph" w:styleId="af8">
    <w:name w:val="footnote text"/>
    <w:basedOn w:val="a"/>
    <w:link w:val="af9"/>
    <w:unhideWhenUsed/>
    <w:qFormat/>
    <w:rsid w:val="00A150EE"/>
    <w:pPr>
      <w:spacing w:after="0" w:line="240" w:lineRule="auto"/>
    </w:pPr>
    <w:rPr>
      <w:rFonts w:ascii="Antiqua Tatar" w:eastAsia="PMingLiU" w:hAnsi="Antiqua Tatar"/>
      <w:noProof/>
      <w:sz w:val="20"/>
      <w:szCs w:val="20"/>
    </w:rPr>
  </w:style>
  <w:style w:type="character" w:customStyle="1" w:styleId="af9">
    <w:name w:val="Текст сноски Знак"/>
    <w:basedOn w:val="a0"/>
    <w:link w:val="af8"/>
    <w:rsid w:val="00A150EE"/>
    <w:rPr>
      <w:rFonts w:ascii="Antiqua Tatar" w:eastAsia="PMingLiU" w:hAnsi="Antiqua Tatar" w:cs="Times New Roman"/>
      <w:noProof/>
      <w:sz w:val="20"/>
      <w:szCs w:val="20"/>
      <w:lang w:eastAsia="ru-RU"/>
    </w:rPr>
  </w:style>
  <w:style w:type="paragraph" w:styleId="afa">
    <w:name w:val="Plain Text"/>
    <w:basedOn w:val="a"/>
    <w:link w:val="afb"/>
    <w:semiHidden/>
    <w:unhideWhenUsed/>
    <w:rsid w:val="00A150EE"/>
    <w:pPr>
      <w:spacing w:after="0" w:line="240" w:lineRule="auto"/>
    </w:pPr>
    <w:rPr>
      <w:rFonts w:ascii="Courier New" w:eastAsia="PMingLiU" w:hAnsi="Courier New"/>
      <w:sz w:val="20"/>
      <w:szCs w:val="20"/>
    </w:rPr>
  </w:style>
  <w:style w:type="character" w:customStyle="1" w:styleId="afb">
    <w:name w:val="Текст Знак"/>
    <w:basedOn w:val="a0"/>
    <w:link w:val="afa"/>
    <w:semiHidden/>
    <w:rsid w:val="00A150EE"/>
    <w:rPr>
      <w:rFonts w:ascii="Courier New" w:eastAsia="PMingLiU" w:hAnsi="Courier New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72238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22386"/>
    <w:rPr>
      <w:rFonts w:ascii="Calibri" w:eastAsia="Times New Roman" w:hAnsi="Calibri" w:cs="Times New Roman"/>
      <w:sz w:val="16"/>
      <w:szCs w:val="16"/>
      <w:lang w:eastAsia="ru-RU"/>
    </w:rPr>
  </w:style>
  <w:style w:type="paragraph" w:styleId="31">
    <w:name w:val="Body Text 3"/>
    <w:basedOn w:val="a"/>
    <w:link w:val="32"/>
    <w:uiPriority w:val="99"/>
    <w:unhideWhenUsed/>
    <w:rsid w:val="002871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2871A5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D226CD"/>
  </w:style>
  <w:style w:type="character" w:styleId="afc">
    <w:name w:val="Emphasis"/>
    <w:basedOn w:val="a0"/>
    <w:uiPriority w:val="20"/>
    <w:qFormat/>
    <w:rsid w:val="00D226CD"/>
    <w:rPr>
      <w:i/>
      <w:iCs/>
    </w:rPr>
  </w:style>
  <w:style w:type="paragraph" w:customStyle="1" w:styleId="Pa0">
    <w:name w:val="Pa0"/>
    <w:basedOn w:val="a"/>
    <w:next w:val="a"/>
    <w:uiPriority w:val="99"/>
    <w:rsid w:val="00650D4E"/>
    <w:pPr>
      <w:autoSpaceDE w:val="0"/>
      <w:autoSpaceDN w:val="0"/>
      <w:adjustRightInd w:val="0"/>
      <w:spacing w:after="0" w:line="201" w:lineRule="atLeast"/>
    </w:pPr>
    <w:rPr>
      <w:rFonts w:ascii="Times New Roman" w:hAnsi="Times New Roman"/>
      <w:sz w:val="24"/>
      <w:szCs w:val="24"/>
    </w:rPr>
  </w:style>
  <w:style w:type="paragraph" w:customStyle="1" w:styleId="Pa1">
    <w:name w:val="Pa1"/>
    <w:basedOn w:val="a"/>
    <w:next w:val="a"/>
    <w:uiPriority w:val="99"/>
    <w:rsid w:val="00650D4E"/>
    <w:pPr>
      <w:autoSpaceDE w:val="0"/>
      <w:autoSpaceDN w:val="0"/>
      <w:adjustRightInd w:val="0"/>
      <w:spacing w:after="0" w:line="201" w:lineRule="atLeast"/>
    </w:pPr>
    <w:rPr>
      <w:rFonts w:ascii="Times New Roman" w:hAnsi="Times New Roman"/>
      <w:sz w:val="24"/>
      <w:szCs w:val="24"/>
    </w:rPr>
  </w:style>
  <w:style w:type="character" w:customStyle="1" w:styleId="A00">
    <w:name w:val="A0"/>
    <w:uiPriority w:val="99"/>
    <w:rsid w:val="00650D4E"/>
    <w:rPr>
      <w:color w:val="000000"/>
      <w:sz w:val="22"/>
      <w:szCs w:val="22"/>
    </w:rPr>
  </w:style>
  <w:style w:type="character" w:customStyle="1" w:styleId="A40">
    <w:name w:val="A4"/>
    <w:uiPriority w:val="99"/>
    <w:rsid w:val="00650D4E"/>
    <w:rPr>
      <w:color w:val="000000"/>
      <w:sz w:val="26"/>
      <w:szCs w:val="26"/>
    </w:rPr>
  </w:style>
  <w:style w:type="character" w:customStyle="1" w:styleId="A50">
    <w:name w:val="A5"/>
    <w:uiPriority w:val="99"/>
    <w:rsid w:val="00650D4E"/>
    <w:rPr>
      <w:i/>
      <w:iCs/>
      <w:color w:val="000000"/>
      <w:sz w:val="20"/>
      <w:szCs w:val="20"/>
    </w:rPr>
  </w:style>
  <w:style w:type="paragraph" w:styleId="10">
    <w:name w:val="toc 1"/>
    <w:basedOn w:val="a"/>
    <w:next w:val="a"/>
    <w:semiHidden/>
    <w:rsid w:val="0044151A"/>
    <w:pPr>
      <w:widowControl w:val="0"/>
      <w:tabs>
        <w:tab w:val="right" w:leader="dot" w:pos="9072"/>
      </w:tabs>
      <w:spacing w:before="120" w:after="120" w:line="240" w:lineRule="auto"/>
    </w:pPr>
    <w:rPr>
      <w:rFonts w:ascii="Times New Roman" w:hAnsi="Times New Roman"/>
      <w:b/>
      <w:caps/>
      <w:sz w:val="20"/>
      <w:szCs w:val="20"/>
    </w:rPr>
  </w:style>
  <w:style w:type="paragraph" w:styleId="2">
    <w:name w:val="toc 2"/>
    <w:basedOn w:val="a"/>
    <w:next w:val="a"/>
    <w:semiHidden/>
    <w:rsid w:val="0044151A"/>
    <w:pPr>
      <w:widowControl w:val="0"/>
      <w:tabs>
        <w:tab w:val="right" w:leader="dot" w:pos="9072"/>
      </w:tabs>
      <w:spacing w:after="0" w:line="240" w:lineRule="auto"/>
      <w:ind w:left="200"/>
    </w:pPr>
    <w:rPr>
      <w:rFonts w:ascii="Times New Roman" w:hAnsi="Times New Roman"/>
      <w:smallCap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88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F1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25F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qFormat/>
    <w:rsid w:val="00025F17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025F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ody Text"/>
    <w:basedOn w:val="a"/>
    <w:link w:val="a7"/>
    <w:rsid w:val="007955A8"/>
    <w:pPr>
      <w:spacing w:after="0" w:line="360" w:lineRule="auto"/>
      <w:ind w:firstLine="709"/>
      <w:jc w:val="both"/>
    </w:pPr>
    <w:rPr>
      <w:rFonts w:ascii="Times New Roman" w:hAnsi="Times New Roman"/>
      <w:color w:val="000000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rsid w:val="007955A8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styleId="a8">
    <w:name w:val="Hyperlink"/>
    <w:basedOn w:val="a0"/>
    <w:uiPriority w:val="99"/>
    <w:unhideWhenUsed/>
    <w:rsid w:val="000E550D"/>
    <w:rPr>
      <w:color w:val="0000FF"/>
      <w:u w:val="single"/>
    </w:rPr>
  </w:style>
  <w:style w:type="paragraph" w:customStyle="1" w:styleId="Style3">
    <w:name w:val="Style3"/>
    <w:basedOn w:val="a"/>
    <w:rsid w:val="00BE6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70093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5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51E1F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45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1E1F"/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02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02121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annotation reference"/>
    <w:basedOn w:val="a0"/>
    <w:uiPriority w:val="99"/>
    <w:semiHidden/>
    <w:unhideWhenUsed/>
    <w:rsid w:val="0050212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02121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02121"/>
    <w:rPr>
      <w:rFonts w:ascii="Calibri" w:eastAsia="Times New Roman" w:hAnsi="Calibri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0212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02121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4">
    <w:name w:val="FollowedHyperlink"/>
    <w:basedOn w:val="a0"/>
    <w:uiPriority w:val="99"/>
    <w:semiHidden/>
    <w:unhideWhenUsed/>
    <w:rsid w:val="00502121"/>
    <w:rPr>
      <w:color w:val="800080" w:themeColor="followedHyperlink"/>
      <w:u w:val="single"/>
    </w:rPr>
  </w:style>
  <w:style w:type="paragraph" w:customStyle="1" w:styleId="af5">
    <w:name w:val="Текст в заданном формате"/>
    <w:basedOn w:val="a"/>
    <w:rsid w:val="0091200B"/>
    <w:pPr>
      <w:suppressAutoHyphens/>
      <w:spacing w:after="0"/>
    </w:pPr>
    <w:rPr>
      <w:rFonts w:ascii="Times New Roman" w:hAnsi="Times New Roman"/>
      <w:kern w:val="2"/>
      <w:sz w:val="20"/>
      <w:szCs w:val="20"/>
      <w:lang w:eastAsia="ar-SA"/>
    </w:rPr>
  </w:style>
  <w:style w:type="paragraph" w:styleId="af6">
    <w:name w:val="Body Text Indent"/>
    <w:basedOn w:val="a"/>
    <w:link w:val="af7"/>
    <w:uiPriority w:val="99"/>
    <w:unhideWhenUsed/>
    <w:rsid w:val="00A150EE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A150EE"/>
    <w:rPr>
      <w:rFonts w:ascii="Calibri" w:eastAsia="Times New Roman" w:hAnsi="Calibri" w:cs="Times New Roman"/>
      <w:lang w:eastAsia="ru-RU"/>
    </w:rPr>
  </w:style>
  <w:style w:type="paragraph" w:styleId="af8">
    <w:name w:val="footnote text"/>
    <w:basedOn w:val="a"/>
    <w:link w:val="af9"/>
    <w:unhideWhenUsed/>
    <w:qFormat/>
    <w:rsid w:val="00A150EE"/>
    <w:pPr>
      <w:spacing w:after="0" w:line="240" w:lineRule="auto"/>
    </w:pPr>
    <w:rPr>
      <w:rFonts w:ascii="Antiqua Tatar" w:eastAsia="PMingLiU" w:hAnsi="Antiqua Tatar"/>
      <w:noProof/>
      <w:sz w:val="20"/>
      <w:szCs w:val="20"/>
    </w:rPr>
  </w:style>
  <w:style w:type="character" w:customStyle="1" w:styleId="af9">
    <w:name w:val="Текст сноски Знак"/>
    <w:basedOn w:val="a0"/>
    <w:link w:val="af8"/>
    <w:rsid w:val="00A150EE"/>
    <w:rPr>
      <w:rFonts w:ascii="Antiqua Tatar" w:eastAsia="PMingLiU" w:hAnsi="Antiqua Tatar" w:cs="Times New Roman"/>
      <w:noProof/>
      <w:sz w:val="20"/>
      <w:szCs w:val="20"/>
      <w:lang w:eastAsia="ru-RU"/>
    </w:rPr>
  </w:style>
  <w:style w:type="paragraph" w:styleId="afa">
    <w:name w:val="Plain Text"/>
    <w:basedOn w:val="a"/>
    <w:link w:val="afb"/>
    <w:semiHidden/>
    <w:unhideWhenUsed/>
    <w:rsid w:val="00A150EE"/>
    <w:pPr>
      <w:spacing w:after="0" w:line="240" w:lineRule="auto"/>
    </w:pPr>
    <w:rPr>
      <w:rFonts w:ascii="Courier New" w:eastAsia="PMingLiU" w:hAnsi="Courier New"/>
      <w:sz w:val="20"/>
      <w:szCs w:val="20"/>
    </w:rPr>
  </w:style>
  <w:style w:type="character" w:customStyle="1" w:styleId="afb">
    <w:name w:val="Текст Знак"/>
    <w:basedOn w:val="a0"/>
    <w:link w:val="afa"/>
    <w:semiHidden/>
    <w:rsid w:val="00A150EE"/>
    <w:rPr>
      <w:rFonts w:ascii="Courier New" w:eastAsia="PMingLiU" w:hAnsi="Courier New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72238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22386"/>
    <w:rPr>
      <w:rFonts w:ascii="Calibri" w:eastAsia="Times New Roman" w:hAnsi="Calibri" w:cs="Times New Roman"/>
      <w:sz w:val="16"/>
      <w:szCs w:val="16"/>
      <w:lang w:eastAsia="ru-RU"/>
    </w:rPr>
  </w:style>
  <w:style w:type="paragraph" w:styleId="31">
    <w:name w:val="Body Text 3"/>
    <w:basedOn w:val="a"/>
    <w:link w:val="32"/>
    <w:uiPriority w:val="99"/>
    <w:unhideWhenUsed/>
    <w:rsid w:val="002871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2871A5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D226CD"/>
  </w:style>
  <w:style w:type="character" w:styleId="afc">
    <w:name w:val="Emphasis"/>
    <w:basedOn w:val="a0"/>
    <w:uiPriority w:val="20"/>
    <w:qFormat/>
    <w:rsid w:val="00D226CD"/>
    <w:rPr>
      <w:i/>
      <w:iCs/>
    </w:rPr>
  </w:style>
  <w:style w:type="paragraph" w:customStyle="1" w:styleId="Pa0">
    <w:name w:val="Pa0"/>
    <w:basedOn w:val="a"/>
    <w:next w:val="a"/>
    <w:uiPriority w:val="99"/>
    <w:rsid w:val="00650D4E"/>
    <w:pPr>
      <w:autoSpaceDE w:val="0"/>
      <w:autoSpaceDN w:val="0"/>
      <w:adjustRightInd w:val="0"/>
      <w:spacing w:after="0" w:line="201" w:lineRule="atLeast"/>
    </w:pPr>
    <w:rPr>
      <w:rFonts w:ascii="Times New Roman" w:hAnsi="Times New Roman"/>
      <w:sz w:val="24"/>
      <w:szCs w:val="24"/>
    </w:rPr>
  </w:style>
  <w:style w:type="paragraph" w:customStyle="1" w:styleId="Pa1">
    <w:name w:val="Pa1"/>
    <w:basedOn w:val="a"/>
    <w:next w:val="a"/>
    <w:uiPriority w:val="99"/>
    <w:rsid w:val="00650D4E"/>
    <w:pPr>
      <w:autoSpaceDE w:val="0"/>
      <w:autoSpaceDN w:val="0"/>
      <w:adjustRightInd w:val="0"/>
      <w:spacing w:after="0" w:line="201" w:lineRule="atLeast"/>
    </w:pPr>
    <w:rPr>
      <w:rFonts w:ascii="Times New Roman" w:hAnsi="Times New Roman"/>
      <w:sz w:val="24"/>
      <w:szCs w:val="24"/>
    </w:rPr>
  </w:style>
  <w:style w:type="character" w:customStyle="1" w:styleId="A00">
    <w:name w:val="A0"/>
    <w:uiPriority w:val="99"/>
    <w:rsid w:val="00650D4E"/>
    <w:rPr>
      <w:color w:val="000000"/>
      <w:sz w:val="22"/>
      <w:szCs w:val="22"/>
    </w:rPr>
  </w:style>
  <w:style w:type="character" w:customStyle="1" w:styleId="A40">
    <w:name w:val="A4"/>
    <w:uiPriority w:val="99"/>
    <w:rsid w:val="00650D4E"/>
    <w:rPr>
      <w:color w:val="000000"/>
      <w:sz w:val="26"/>
      <w:szCs w:val="26"/>
    </w:rPr>
  </w:style>
  <w:style w:type="character" w:customStyle="1" w:styleId="A50">
    <w:name w:val="A5"/>
    <w:uiPriority w:val="99"/>
    <w:rsid w:val="00650D4E"/>
    <w:rPr>
      <w:i/>
      <w:iCs/>
      <w:color w:val="000000"/>
      <w:sz w:val="20"/>
      <w:szCs w:val="20"/>
    </w:rPr>
  </w:style>
  <w:style w:type="paragraph" w:styleId="10">
    <w:name w:val="toc 1"/>
    <w:basedOn w:val="a"/>
    <w:next w:val="a"/>
    <w:semiHidden/>
    <w:rsid w:val="0044151A"/>
    <w:pPr>
      <w:widowControl w:val="0"/>
      <w:tabs>
        <w:tab w:val="right" w:leader="dot" w:pos="9072"/>
      </w:tabs>
      <w:spacing w:before="120" w:after="120" w:line="240" w:lineRule="auto"/>
    </w:pPr>
    <w:rPr>
      <w:rFonts w:ascii="Times New Roman" w:hAnsi="Times New Roman"/>
      <w:b/>
      <w:caps/>
      <w:sz w:val="20"/>
      <w:szCs w:val="20"/>
    </w:rPr>
  </w:style>
  <w:style w:type="paragraph" w:styleId="2">
    <w:name w:val="toc 2"/>
    <w:basedOn w:val="a"/>
    <w:next w:val="a"/>
    <w:semiHidden/>
    <w:rsid w:val="0044151A"/>
    <w:pPr>
      <w:widowControl w:val="0"/>
      <w:tabs>
        <w:tab w:val="right" w:leader="dot" w:pos="9072"/>
      </w:tabs>
      <w:spacing w:after="0" w:line="240" w:lineRule="auto"/>
      <w:ind w:left="200"/>
    </w:pPr>
    <w:rPr>
      <w:rFonts w:ascii="Times New Roman" w:hAnsi="Times New Roman"/>
      <w:smallCap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3D09A-0409-4DE0-95C4-ED97A5293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3778</Words>
  <Characters>21541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Сибгатуллина</dc:creator>
  <cp:lastModifiedBy>LeysanAZ</cp:lastModifiedBy>
  <cp:revision>2</cp:revision>
  <cp:lastPrinted>2019-06-18T12:47:00Z</cp:lastPrinted>
  <dcterms:created xsi:type="dcterms:W3CDTF">2023-08-25T08:04:00Z</dcterms:created>
  <dcterms:modified xsi:type="dcterms:W3CDTF">2023-08-25T08:04:00Z</dcterms:modified>
</cp:coreProperties>
</file>